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AC1D8F" w14:textId="77777777" w:rsidR="00F5468E" w:rsidRPr="00F5468E" w:rsidRDefault="00F5468E">
      <w:pPr>
        <w:pStyle w:val="texte"/>
        <w:tabs>
          <w:tab w:val="left" w:pos="-567"/>
          <w:tab w:val="left" w:pos="5670"/>
        </w:tabs>
        <w:jc w:val="center"/>
        <w:rPr>
          <w:rFonts w:ascii="Arial" w:hAnsi="Arial" w:cs="Arial"/>
          <w:sz w:val="32"/>
        </w:rPr>
      </w:pPr>
    </w:p>
    <w:p w14:paraId="35C3972D" w14:textId="4EF6A59A" w:rsidR="003E4767" w:rsidRPr="00F5468E" w:rsidRDefault="00F5468E">
      <w:pPr>
        <w:pStyle w:val="texte"/>
        <w:tabs>
          <w:tab w:val="left" w:pos="-567"/>
          <w:tab w:val="left" w:pos="5670"/>
        </w:tabs>
        <w:ind w:left="-567"/>
        <w:jc w:val="center"/>
        <w:rPr>
          <w:rFonts w:ascii="Arial" w:hAnsi="Arial" w:cs="Arial"/>
          <w:b/>
          <w:bCs/>
          <w:sz w:val="20"/>
          <w:szCs w:val="18"/>
        </w:rPr>
      </w:pPr>
      <w:r w:rsidRPr="00F5468E">
        <w:rPr>
          <w:rFonts w:ascii="Arial" w:hAnsi="Arial" w:cs="Arial"/>
          <w:b/>
          <w:bCs/>
          <w:sz w:val="28"/>
          <w:szCs w:val="18"/>
          <w:u w:val="single"/>
        </w:rPr>
        <w:t>COMITE DE SUIVI INDIVIDUEL DE THESE</w:t>
      </w:r>
    </w:p>
    <w:p w14:paraId="2B8B6853" w14:textId="77777777" w:rsidR="003E4767" w:rsidRPr="00F5468E" w:rsidRDefault="003E4767">
      <w:pPr>
        <w:pStyle w:val="texte"/>
        <w:tabs>
          <w:tab w:val="left" w:pos="-567"/>
          <w:tab w:val="left" w:pos="5670"/>
        </w:tabs>
        <w:ind w:left="-567"/>
        <w:jc w:val="center"/>
        <w:rPr>
          <w:rFonts w:ascii="Arial" w:hAnsi="Arial" w:cs="Arial"/>
          <w:sz w:val="32"/>
          <w:u w:val="single"/>
        </w:rPr>
      </w:pPr>
    </w:p>
    <w:p w14:paraId="6F565F4F" w14:textId="1C51DBCA" w:rsidR="00F5468E" w:rsidRPr="00730ACA" w:rsidRDefault="00F5468E"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 xml:space="preserve">Le comité de suivi individuel de thèse se réunit </w:t>
      </w:r>
      <w:r w:rsidRPr="00730ACA">
        <w:rPr>
          <w:rFonts w:ascii="Arial" w:hAnsi="Arial" w:cs="Arial"/>
          <w:b/>
          <w:bCs/>
          <w:color w:val="000000"/>
          <w:sz w:val="20"/>
        </w:rPr>
        <w:t>obligatoirement moins de 3 mois</w:t>
      </w:r>
      <w:r w:rsidRPr="00730ACA">
        <w:rPr>
          <w:rFonts w:ascii="Arial" w:hAnsi="Arial" w:cs="Arial"/>
          <w:color w:val="000000"/>
          <w:sz w:val="20"/>
        </w:rPr>
        <w:t xml:space="preserve"> (sans compter le mois d'août) avant toute réinscription et ensuite moins de 3 mois (sans compter le mois d'août) avant chaque nouvelle inscription jusqu’à la fin du doctorat.</w:t>
      </w:r>
    </w:p>
    <w:p w14:paraId="1E2DFCDD" w14:textId="6C64BA92"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Conformément à l’arrêté du 26 août 2022 modifiant l'arrêté du 25 mai 2016 fixant le cadre national de la formation et les modalités conduisant à la délivrance du diplôme national de doctorat</w:t>
      </w:r>
      <w:r w:rsidRPr="00730ACA">
        <w:rPr>
          <w:rStyle w:val="Appelnotedebasdep"/>
          <w:rFonts w:ascii="Arial" w:hAnsi="Arial" w:cs="Arial"/>
          <w:color w:val="000000"/>
          <w:sz w:val="20"/>
        </w:rPr>
        <w:footnoteReference w:id="1"/>
      </w:r>
      <w:r w:rsidRPr="00730ACA">
        <w:rPr>
          <w:rFonts w:ascii="Arial" w:hAnsi="Arial" w:cs="Arial"/>
          <w:color w:val="000000"/>
          <w:sz w:val="20"/>
        </w:rPr>
        <w:t>, le comité de suivi individuel du doctorant veille au bon déroulement du cursus en s’appuyant sur la charte du doctorat</w:t>
      </w:r>
      <w:r w:rsidRPr="00730ACA">
        <w:rPr>
          <w:rStyle w:val="Appelnotedebasdep"/>
          <w:rFonts w:ascii="Arial" w:hAnsi="Arial" w:cs="Arial"/>
          <w:color w:val="000000"/>
          <w:sz w:val="20"/>
        </w:rPr>
        <w:footnoteReference w:id="2"/>
      </w:r>
      <w:r w:rsidRPr="00730ACA">
        <w:rPr>
          <w:rFonts w:ascii="Arial" w:hAnsi="Arial" w:cs="Arial"/>
          <w:color w:val="000000"/>
          <w:sz w:val="20"/>
        </w:rPr>
        <w:t xml:space="preserve"> et la convention de formation. </w:t>
      </w:r>
    </w:p>
    <w:p w14:paraId="47F7EAFE"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654A736A"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r w:rsidRPr="00730ACA">
        <w:rPr>
          <w:rFonts w:ascii="Arial" w:hAnsi="Arial" w:cs="Arial"/>
          <w:color w:val="000000"/>
          <w:sz w:val="20"/>
        </w:rPr>
        <w:t xml:space="preserve">Ce comité est composé d'au </w:t>
      </w:r>
      <w:r w:rsidRPr="00730ACA">
        <w:rPr>
          <w:rFonts w:ascii="Arial" w:hAnsi="Arial" w:cs="Arial"/>
          <w:b/>
          <w:bCs/>
          <w:color w:val="000000"/>
          <w:sz w:val="20"/>
        </w:rPr>
        <w:t>moins deux membres</w:t>
      </w:r>
      <w:r w:rsidRPr="00730ACA">
        <w:rPr>
          <w:rFonts w:ascii="Arial" w:hAnsi="Arial" w:cs="Arial"/>
          <w:color w:val="000000"/>
          <w:sz w:val="20"/>
        </w:rPr>
        <w:t xml:space="preserve"> dont un spécialiste de la discipline ou du domaine scientifique de la thèse et </w:t>
      </w:r>
      <w:r w:rsidRPr="00730ACA">
        <w:rPr>
          <w:rFonts w:ascii="Arial" w:hAnsi="Arial" w:cs="Arial"/>
          <w:b/>
          <w:bCs/>
          <w:color w:val="000000"/>
          <w:sz w:val="20"/>
        </w:rPr>
        <w:t>un membre extérieur à l'établissement d'inscription</w:t>
      </w:r>
      <w:r w:rsidRPr="00730ACA">
        <w:rPr>
          <w:rFonts w:ascii="Arial" w:hAnsi="Arial" w:cs="Arial"/>
          <w:color w:val="000000"/>
          <w:sz w:val="20"/>
        </w:rPr>
        <w:t xml:space="preserve"> et à l'équipe de recherche. Un des deux membres doit être titulaire de l'habilitation à diriger les recherches.</w:t>
      </w:r>
    </w:p>
    <w:p w14:paraId="743A8E22"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r w:rsidRPr="00730ACA">
        <w:rPr>
          <w:rFonts w:ascii="Arial" w:hAnsi="Arial" w:cs="Arial"/>
          <w:color w:val="000000"/>
          <w:sz w:val="20"/>
        </w:rPr>
        <w:t xml:space="preserve">Les membres de ce comité ne participent pas à la direction du travail du doctorant ou de la doctorante. </w:t>
      </w:r>
      <w:r w:rsidRPr="00730ACA">
        <w:rPr>
          <w:rFonts w:ascii="Arial" w:hAnsi="Arial" w:cs="Arial"/>
          <w:b/>
          <w:bCs/>
          <w:color w:val="000000"/>
          <w:sz w:val="20"/>
        </w:rPr>
        <w:t>Ils ne peuvent pas participer au jury de soutenance en tant que rapporteurs</w:t>
      </w:r>
      <w:r w:rsidRPr="00730ACA">
        <w:rPr>
          <w:rFonts w:ascii="Arial" w:hAnsi="Arial" w:cs="Arial"/>
          <w:color w:val="000000"/>
          <w:sz w:val="20"/>
        </w:rPr>
        <w:t>.</w:t>
      </w:r>
    </w:p>
    <w:p w14:paraId="056BAC63"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 xml:space="preserve">Sauf circonstances exceptionnelles, la composition de ce comité reste constante toute la durée de la thèse. </w:t>
      </w:r>
    </w:p>
    <w:p w14:paraId="1406CB38"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0EC0F329"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 xml:space="preserve">Le doctorant ou la doctorante </w:t>
      </w:r>
      <w:r w:rsidRPr="00730ACA">
        <w:rPr>
          <w:rFonts w:ascii="Arial" w:hAnsi="Arial" w:cs="Arial"/>
          <w:b/>
          <w:bCs/>
          <w:color w:val="000000"/>
          <w:sz w:val="20"/>
        </w:rPr>
        <w:t>doit être consulté</w:t>
      </w:r>
      <w:r w:rsidRPr="00730ACA">
        <w:rPr>
          <w:rFonts w:ascii="Arial" w:hAnsi="Arial" w:cs="Arial"/>
          <w:color w:val="000000"/>
          <w:sz w:val="20"/>
        </w:rPr>
        <w:t xml:space="preserve"> lors de la composition de ce comité, avant sa première réunion. </w:t>
      </w:r>
    </w:p>
    <w:p w14:paraId="300C8BB4"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1B3D3148"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L’un des membres du comité peut être proposé à la direction de thèse par le doctorant ou la doctorante. Le comité de suivi ne se substitue pas à la direction de thèse, mais lui est complémentaire en apportant un point de vue neutre et extérieur sur le déroulement du projet doctoral pour un usage constructif.</w:t>
      </w:r>
    </w:p>
    <w:p w14:paraId="04EA3DF8"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0F992D56"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Avant la réunion du comité, le doctorant ou la doctorante fournit aux membres de son comité de suivi de thèse un exemplaire du rapport d'avancement conforme au modèle de l'école doctorale SIE</w:t>
      </w:r>
      <w:r w:rsidRPr="00730ACA">
        <w:rPr>
          <w:rStyle w:val="Appelnotedebasdep"/>
          <w:rFonts w:ascii="Arial" w:hAnsi="Arial" w:cs="Arial"/>
          <w:color w:val="000000"/>
          <w:sz w:val="20"/>
        </w:rPr>
        <w:footnoteReference w:id="3"/>
      </w:r>
      <w:r w:rsidRPr="00730ACA">
        <w:rPr>
          <w:rFonts w:ascii="Arial" w:hAnsi="Arial" w:cs="Arial"/>
          <w:color w:val="000000"/>
          <w:sz w:val="20"/>
        </w:rPr>
        <w:t xml:space="preserve"> qui sera joint au dossier de réinscription.</w:t>
      </w:r>
    </w:p>
    <w:p w14:paraId="49109633"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026CF0EC"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r w:rsidRPr="00730ACA">
        <w:rPr>
          <w:rFonts w:ascii="Arial" w:hAnsi="Arial" w:cs="Arial"/>
          <w:color w:val="000000"/>
          <w:sz w:val="20"/>
        </w:rPr>
        <w:t xml:space="preserve">Les entretiens sont organisés sous la forme </w:t>
      </w:r>
      <w:r w:rsidRPr="00730ACA">
        <w:rPr>
          <w:rFonts w:ascii="Arial" w:hAnsi="Arial" w:cs="Arial"/>
          <w:b/>
          <w:bCs/>
          <w:color w:val="000000"/>
          <w:sz w:val="20"/>
        </w:rPr>
        <w:t>de trois étapes</w:t>
      </w:r>
      <w:r w:rsidRPr="00730ACA">
        <w:rPr>
          <w:rFonts w:ascii="Arial" w:hAnsi="Arial" w:cs="Arial"/>
          <w:color w:val="000000"/>
          <w:sz w:val="20"/>
        </w:rPr>
        <w:t xml:space="preserve"> distinctes :</w:t>
      </w:r>
    </w:p>
    <w:p w14:paraId="07612CE6" w14:textId="77777777" w:rsidR="00730ACA" w:rsidRPr="00730ACA"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rPr>
      </w:pPr>
      <w:proofErr w:type="gramStart"/>
      <w:r w:rsidRPr="00730ACA">
        <w:rPr>
          <w:rFonts w:ascii="Arial" w:hAnsi="Arial" w:cs="Arial"/>
          <w:color w:val="000000"/>
          <w:sz w:val="20"/>
        </w:rPr>
        <w:t>présentation</w:t>
      </w:r>
      <w:proofErr w:type="gramEnd"/>
      <w:r w:rsidRPr="00730ACA">
        <w:rPr>
          <w:rFonts w:ascii="Arial" w:hAnsi="Arial" w:cs="Arial"/>
          <w:color w:val="000000"/>
          <w:sz w:val="20"/>
        </w:rPr>
        <w:t xml:space="preserve"> de l’avancement des travaux et discussions</w:t>
      </w:r>
      <w:r w:rsidR="00730ACA" w:rsidRPr="00730ACA">
        <w:rPr>
          <w:rFonts w:ascii="Arial" w:hAnsi="Arial" w:cs="Arial"/>
          <w:color w:val="000000"/>
          <w:sz w:val="20"/>
        </w:rPr>
        <w:t xml:space="preserve"> (avec ou sans l’équipe d’encadrement)</w:t>
      </w:r>
    </w:p>
    <w:p w14:paraId="74DB0E10" w14:textId="77777777" w:rsidR="00730ACA" w:rsidRPr="00730ACA"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rPr>
      </w:pPr>
      <w:proofErr w:type="gramStart"/>
      <w:r w:rsidRPr="00730ACA">
        <w:rPr>
          <w:rFonts w:ascii="Arial" w:hAnsi="Arial" w:cs="Arial"/>
          <w:color w:val="000000"/>
          <w:sz w:val="20"/>
        </w:rPr>
        <w:t>entretien</w:t>
      </w:r>
      <w:proofErr w:type="gramEnd"/>
      <w:r w:rsidRPr="00730ACA">
        <w:rPr>
          <w:rFonts w:ascii="Arial" w:hAnsi="Arial" w:cs="Arial"/>
          <w:color w:val="000000"/>
          <w:sz w:val="20"/>
        </w:rPr>
        <w:t xml:space="preserve"> des membres du comité avec le directeur ou la directrice de thèse et les éventuels </w:t>
      </w:r>
      <w:proofErr w:type="spellStart"/>
      <w:r w:rsidRPr="00730ACA">
        <w:rPr>
          <w:rFonts w:ascii="Arial" w:hAnsi="Arial" w:cs="Arial"/>
          <w:color w:val="000000"/>
          <w:sz w:val="20"/>
        </w:rPr>
        <w:t>co</w:t>
      </w:r>
      <w:proofErr w:type="spellEnd"/>
      <w:r w:rsidRPr="00730ACA">
        <w:rPr>
          <w:rFonts w:ascii="Arial" w:hAnsi="Arial" w:cs="Arial"/>
          <w:color w:val="000000"/>
          <w:sz w:val="20"/>
        </w:rPr>
        <w:t xml:space="preserve">-encadrants et </w:t>
      </w:r>
      <w:proofErr w:type="spellStart"/>
      <w:r w:rsidRPr="00730ACA">
        <w:rPr>
          <w:rFonts w:ascii="Arial" w:hAnsi="Arial" w:cs="Arial"/>
          <w:color w:val="000000"/>
          <w:sz w:val="20"/>
        </w:rPr>
        <w:t>co</w:t>
      </w:r>
      <w:proofErr w:type="spellEnd"/>
      <w:r w:rsidRPr="00730ACA">
        <w:rPr>
          <w:rFonts w:ascii="Arial" w:hAnsi="Arial" w:cs="Arial"/>
          <w:color w:val="000000"/>
          <w:sz w:val="20"/>
        </w:rPr>
        <w:t>-encadrantes sans le doctorant ou la doctorante,</w:t>
      </w:r>
    </w:p>
    <w:p w14:paraId="6702C470" w14:textId="67103C02" w:rsidR="003E4767" w:rsidRPr="00730ACA"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rPr>
      </w:pPr>
      <w:proofErr w:type="gramStart"/>
      <w:r w:rsidRPr="00730ACA">
        <w:rPr>
          <w:rFonts w:ascii="Arial" w:hAnsi="Arial" w:cs="Arial"/>
          <w:color w:val="000000"/>
          <w:sz w:val="20"/>
        </w:rPr>
        <w:t>entretien</w:t>
      </w:r>
      <w:proofErr w:type="gramEnd"/>
      <w:r w:rsidRPr="00730ACA">
        <w:rPr>
          <w:rFonts w:ascii="Arial" w:hAnsi="Arial" w:cs="Arial"/>
          <w:color w:val="000000"/>
          <w:sz w:val="20"/>
        </w:rPr>
        <w:t xml:space="preserve"> des membres du comité avec le doctorant ou la doctorante sans les personnes participant à son encadrement.</w:t>
      </w:r>
    </w:p>
    <w:p w14:paraId="130F4D62" w14:textId="77777777" w:rsidR="00730ACA" w:rsidRPr="00730ACA" w:rsidRDefault="00730ACA" w:rsidP="00730ACA">
      <w:pPr>
        <w:pStyle w:val="Paragraphedeliste"/>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jc w:val="both"/>
        <w:rPr>
          <w:rFonts w:ascii="Arial" w:hAnsi="Arial" w:cs="Arial"/>
          <w:sz w:val="21"/>
          <w:szCs w:val="16"/>
        </w:rPr>
      </w:pPr>
    </w:p>
    <w:p w14:paraId="7036FA1E"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 xml:space="preserve">Au cours de l’entretien avec le doctorant ou la doctorante, le comité évalue les conditions de sa formation et les avancées de sa recherche. </w:t>
      </w:r>
    </w:p>
    <w:p w14:paraId="19E3CCB4"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082638C1"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rPr>
      </w:pPr>
      <w:r w:rsidRPr="00730ACA">
        <w:rPr>
          <w:rFonts w:ascii="Arial" w:hAnsi="Arial" w:cs="Arial"/>
          <w:color w:val="000000"/>
          <w:sz w:val="20"/>
        </w:rPr>
        <w:t>Lors de ce même entretien, il est particulièrement vigilant à repérer toute forme de conflit, de discrimination, de harcèlement moral ou sexuel ou d’agissement sexiste. En cas de difficulté, le comité de suivi individuel du doctorant ou de la doctorante alerte l’école doctorale, qui prend toute mesure nécessaire relative à la situation du doctorant et au déroulement de son doctorat.</w:t>
      </w:r>
    </w:p>
    <w:p w14:paraId="79B1B8D2"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3D5BEE4C"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bCs/>
          <w:color w:val="000000"/>
          <w:sz w:val="20"/>
        </w:rPr>
      </w:pPr>
      <w:r w:rsidRPr="00730ACA">
        <w:rPr>
          <w:rFonts w:ascii="Arial" w:hAnsi="Arial" w:cs="Arial"/>
          <w:color w:val="000000"/>
          <w:sz w:val="20"/>
        </w:rPr>
        <w:t>À la suite de l'entretien, le comité rédige un rapport indiquant l’avancement de la thèse, ses recommandations pour la suite du projet doctoral et formule un avis sur la réinscription du doctorant ou de la doctorante</w:t>
      </w:r>
      <w:r w:rsidRPr="00730ACA">
        <w:rPr>
          <w:rFonts w:ascii="Arial" w:hAnsi="Arial" w:cs="Arial"/>
          <w:b/>
          <w:bCs/>
          <w:color w:val="000000"/>
          <w:sz w:val="20"/>
        </w:rPr>
        <w:t>. Ce rapport est ensuite transmis au doctorant ou à la doctorante qui peut y reporter ses remarques et commentaires avant de le transmettre à la direction de l’école doctorale et au directeur ou à la directrice de thèse.</w:t>
      </w:r>
    </w:p>
    <w:p w14:paraId="37D01CD3" w14:textId="77777777" w:rsidR="00730ACA" w:rsidRPr="00730ACA"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p>
    <w:p w14:paraId="0AD1BD91" w14:textId="77777777" w:rsidR="003E4767" w:rsidRPr="00730ACA"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rPr>
      </w:pPr>
      <w:r w:rsidRPr="00730ACA">
        <w:rPr>
          <w:rFonts w:ascii="Arial" w:hAnsi="Arial" w:cs="Arial"/>
          <w:color w:val="000000"/>
          <w:sz w:val="20"/>
          <w:u w:val="single"/>
        </w:rPr>
        <w:t>Le comité de suivi de thèse peut être sollicité à tout moment à la demande du doctorant ou de la doctorante, ou du directeur ou de la directrice de thèse en cas de problème qui mettrait en péril l’aboutissement du projet doctoral.</w:t>
      </w:r>
    </w:p>
    <w:p w14:paraId="2B6222FE" w14:textId="77777777" w:rsidR="003E4767" w:rsidRPr="00730ACA" w:rsidRDefault="00000000">
      <w:pPr>
        <w:pStyle w:val="texte"/>
        <w:pageBreakBefore/>
        <w:tabs>
          <w:tab w:val="left" w:pos="-567"/>
          <w:tab w:val="left" w:pos="5670"/>
        </w:tabs>
        <w:jc w:val="center"/>
        <w:rPr>
          <w:rFonts w:ascii="Arial" w:hAnsi="Arial" w:cs="Arial"/>
          <w:sz w:val="22"/>
          <w:szCs w:val="21"/>
        </w:rPr>
      </w:pPr>
      <w:r w:rsidRPr="00730ACA">
        <w:rPr>
          <w:rFonts w:ascii="Arial" w:hAnsi="Arial" w:cs="Arial"/>
          <w:b/>
          <w:bCs/>
          <w:sz w:val="28"/>
          <w:szCs w:val="28"/>
        </w:rPr>
        <w:lastRenderedPageBreak/>
        <w:t>Rapport du Comité de Suivi de Thèse</w:t>
      </w:r>
    </w:p>
    <w:p w14:paraId="6EE53067" w14:textId="77777777" w:rsidR="003E4767" w:rsidRPr="00F5468E" w:rsidRDefault="003E4767">
      <w:pPr>
        <w:pStyle w:val="texte"/>
        <w:tabs>
          <w:tab w:val="left" w:pos="-567"/>
          <w:tab w:val="left" w:pos="5670"/>
        </w:tabs>
        <w:jc w:val="center"/>
        <w:rPr>
          <w:rFonts w:ascii="Arial" w:hAnsi="Arial" w:cs="Arial"/>
          <w:b/>
          <w:bCs/>
          <w:sz w:val="20"/>
        </w:rPr>
      </w:pPr>
    </w:p>
    <w:p w14:paraId="697EE038" w14:textId="77777777" w:rsidR="003E4767" w:rsidRPr="00F5468E"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F5468E">
        <w:rPr>
          <w:rFonts w:ascii="Arial" w:hAnsi="Arial" w:cs="Arial"/>
          <w:color w:val="000000"/>
          <w:sz w:val="20"/>
        </w:rPr>
        <w:t xml:space="preserve">Les entretiens sont organisés sous la forme </w:t>
      </w:r>
      <w:r w:rsidRPr="00730ACA">
        <w:rPr>
          <w:rFonts w:ascii="Arial" w:hAnsi="Arial" w:cs="Arial"/>
          <w:b/>
          <w:bCs/>
          <w:color w:val="000000"/>
          <w:sz w:val="20"/>
        </w:rPr>
        <w:t>de trois étapes</w:t>
      </w:r>
      <w:r w:rsidRPr="00F5468E">
        <w:rPr>
          <w:rFonts w:ascii="Arial" w:hAnsi="Arial" w:cs="Arial"/>
          <w:color w:val="000000"/>
          <w:sz w:val="20"/>
        </w:rPr>
        <w:t xml:space="preserve"> distinctes :</w:t>
      </w:r>
    </w:p>
    <w:p w14:paraId="436CA779" w14:textId="303745D3" w:rsidR="003E4767" w:rsidRPr="00730ACA" w:rsidRDefault="00000000" w:rsidP="00730ACA">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roofErr w:type="gramStart"/>
      <w:r w:rsidRPr="00730ACA">
        <w:rPr>
          <w:rFonts w:ascii="Arial" w:hAnsi="Arial" w:cs="Arial"/>
          <w:color w:val="000000"/>
          <w:sz w:val="20"/>
        </w:rPr>
        <w:t>présentation</w:t>
      </w:r>
      <w:proofErr w:type="gramEnd"/>
      <w:r w:rsidRPr="00730ACA">
        <w:rPr>
          <w:rFonts w:ascii="Arial" w:hAnsi="Arial" w:cs="Arial"/>
          <w:color w:val="000000"/>
          <w:sz w:val="20"/>
        </w:rPr>
        <w:t xml:space="preserve"> de l’avancement des travaux et discussions,</w:t>
      </w:r>
    </w:p>
    <w:p w14:paraId="5111BD38" w14:textId="1E9A8033" w:rsidR="003E4767" w:rsidRPr="00730ACA" w:rsidRDefault="00000000" w:rsidP="00730ACA">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roofErr w:type="gramStart"/>
      <w:r w:rsidRPr="00730ACA">
        <w:rPr>
          <w:rFonts w:ascii="Arial" w:hAnsi="Arial" w:cs="Arial"/>
          <w:color w:val="000000"/>
          <w:sz w:val="20"/>
        </w:rPr>
        <w:t>entretien</w:t>
      </w:r>
      <w:proofErr w:type="gramEnd"/>
      <w:r w:rsidRPr="00730ACA">
        <w:rPr>
          <w:rFonts w:ascii="Arial" w:hAnsi="Arial" w:cs="Arial"/>
          <w:color w:val="000000"/>
          <w:sz w:val="20"/>
        </w:rPr>
        <w:t xml:space="preserve"> avec le directeur ou la directrice de thèse et les éventuels </w:t>
      </w:r>
      <w:proofErr w:type="spellStart"/>
      <w:r w:rsidRPr="00730ACA">
        <w:rPr>
          <w:rFonts w:ascii="Arial" w:hAnsi="Arial" w:cs="Arial"/>
          <w:color w:val="000000"/>
          <w:sz w:val="20"/>
        </w:rPr>
        <w:t>co</w:t>
      </w:r>
      <w:proofErr w:type="spellEnd"/>
      <w:r w:rsidRPr="00730ACA">
        <w:rPr>
          <w:rFonts w:ascii="Arial" w:hAnsi="Arial" w:cs="Arial"/>
          <w:color w:val="000000"/>
          <w:sz w:val="20"/>
        </w:rPr>
        <w:t xml:space="preserve">-encadrants et </w:t>
      </w:r>
      <w:proofErr w:type="spellStart"/>
      <w:r w:rsidRPr="00730ACA">
        <w:rPr>
          <w:rFonts w:ascii="Arial" w:hAnsi="Arial" w:cs="Arial"/>
          <w:color w:val="000000"/>
          <w:sz w:val="20"/>
        </w:rPr>
        <w:t>co</w:t>
      </w:r>
      <w:proofErr w:type="spellEnd"/>
      <w:r w:rsidR="00730ACA">
        <w:rPr>
          <w:rFonts w:ascii="Arial" w:hAnsi="Arial" w:cs="Arial"/>
          <w:color w:val="000000"/>
          <w:sz w:val="20"/>
        </w:rPr>
        <w:t>-</w:t>
      </w:r>
      <w:r w:rsidRPr="00730ACA">
        <w:rPr>
          <w:rFonts w:ascii="Arial" w:hAnsi="Arial" w:cs="Arial"/>
          <w:color w:val="000000"/>
          <w:sz w:val="20"/>
        </w:rPr>
        <w:t>encadrantes sans le doctorant ou la doctorante,</w:t>
      </w:r>
    </w:p>
    <w:p w14:paraId="3094E3AA" w14:textId="06276FDB" w:rsidR="003E4767" w:rsidRPr="00730ACA" w:rsidRDefault="00000000" w:rsidP="00730ACA">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roofErr w:type="gramStart"/>
      <w:r w:rsidRPr="00730ACA">
        <w:rPr>
          <w:rFonts w:ascii="Arial" w:hAnsi="Arial" w:cs="Arial"/>
          <w:color w:val="000000"/>
          <w:sz w:val="20"/>
        </w:rPr>
        <w:t>entretien</w:t>
      </w:r>
      <w:proofErr w:type="gramEnd"/>
      <w:r w:rsidRPr="00730ACA">
        <w:rPr>
          <w:rFonts w:ascii="Arial" w:hAnsi="Arial" w:cs="Arial"/>
          <w:color w:val="000000"/>
          <w:sz w:val="20"/>
        </w:rPr>
        <w:t xml:space="preserve"> des membres du comité avec le doctorant ou la doctorante sans les personnes participant à son encadrement.</w:t>
      </w:r>
    </w:p>
    <w:p w14:paraId="5AEEADD3" w14:textId="77777777" w:rsidR="003E4767" w:rsidRPr="00F5468E" w:rsidRDefault="003E4767">
      <w:pPr>
        <w:pStyle w:val="texte"/>
        <w:tabs>
          <w:tab w:val="left" w:pos="-567"/>
          <w:tab w:val="left" w:pos="5670"/>
        </w:tabs>
        <w:jc w:val="center"/>
        <w:rPr>
          <w:rFonts w:ascii="Arial" w:hAnsi="Arial" w:cs="Arial"/>
          <w:b/>
          <w:bCs/>
          <w:sz w:val="20"/>
        </w:rPr>
      </w:pPr>
    </w:p>
    <w:p w14:paraId="118F52EB" w14:textId="77777777" w:rsidR="003E4767" w:rsidRPr="00F5468E" w:rsidRDefault="00000000">
      <w:pPr>
        <w:pStyle w:val="texte"/>
        <w:tabs>
          <w:tab w:val="left" w:pos="-567"/>
          <w:tab w:val="left" w:pos="5670"/>
        </w:tabs>
        <w:jc w:val="both"/>
        <w:rPr>
          <w:rFonts w:ascii="Arial" w:hAnsi="Arial" w:cs="Arial"/>
        </w:rPr>
      </w:pPr>
      <w:r w:rsidRPr="00F5468E">
        <w:rPr>
          <w:rFonts w:ascii="Arial" w:hAnsi="Arial" w:cs="Arial"/>
          <w:b/>
          <w:bCs/>
          <w:color w:val="000000"/>
          <w:sz w:val="20"/>
        </w:rPr>
        <w:t xml:space="preserve">Au cours de l’entretien avec le doctorant ou la doctorante, le comité évalue les conditions de sa formation et les avancées de sa recherche. Lors de ce même entretien, le comité est particulièrement vigilant à repérer toute forme de conflit, de discrimination, de harcèlement moral ou sexuel ou d’agissement sexiste. </w:t>
      </w:r>
    </w:p>
    <w:p w14:paraId="426CBDFD" w14:textId="38E86D77" w:rsidR="003E4767" w:rsidRPr="00F5468E" w:rsidRDefault="00000000">
      <w:pPr>
        <w:pStyle w:val="texte"/>
        <w:tabs>
          <w:tab w:val="left" w:pos="-567"/>
          <w:tab w:val="left" w:pos="5670"/>
        </w:tabs>
        <w:jc w:val="both"/>
        <w:rPr>
          <w:rFonts w:ascii="Arial" w:hAnsi="Arial" w:cs="Arial"/>
        </w:rPr>
      </w:pPr>
      <w:r w:rsidRPr="00F5468E">
        <w:rPr>
          <w:rFonts w:ascii="Arial" w:hAnsi="Arial" w:cs="Arial"/>
          <w:b/>
          <w:bCs/>
          <w:color w:val="000000"/>
          <w:sz w:val="20"/>
        </w:rPr>
        <w:t xml:space="preserve">En cas de difficulté identifiée, les membres du comité de suivi individuel du doctorant ou de la doctorante doivent alerter l’école doctorale </w:t>
      </w:r>
      <w:hyperlink r:id="rId7" w:history="1">
        <w:r w:rsidR="00730ACA" w:rsidRPr="00994F38">
          <w:rPr>
            <w:rStyle w:val="Lienhypertexte"/>
            <w:rFonts w:ascii="Arial" w:hAnsi="Arial" w:cs="Arial"/>
            <w:b/>
            <w:bCs/>
            <w:sz w:val="20"/>
          </w:rPr>
          <w:t>ed-sie@univ-paris-est-sup.fr</w:t>
        </w:r>
      </w:hyperlink>
      <w:r w:rsidR="00730ACA">
        <w:rPr>
          <w:rFonts w:ascii="Arial" w:hAnsi="Arial" w:cs="Arial"/>
          <w:b/>
          <w:bCs/>
          <w:color w:val="000000"/>
          <w:sz w:val="20"/>
        </w:rPr>
        <w:t xml:space="preserve"> </w:t>
      </w:r>
    </w:p>
    <w:p w14:paraId="60C16AB9" w14:textId="77777777" w:rsidR="003E4767" w:rsidRPr="00F5468E" w:rsidRDefault="003E4767">
      <w:pPr>
        <w:pStyle w:val="texte"/>
        <w:tabs>
          <w:tab w:val="left" w:pos="-567"/>
          <w:tab w:val="left" w:pos="5670"/>
        </w:tabs>
        <w:jc w:val="center"/>
        <w:rPr>
          <w:rFonts w:ascii="Arial" w:hAnsi="Arial" w:cs="Arial"/>
          <w:b/>
          <w:bCs/>
          <w:sz w:val="24"/>
          <w:szCs w:val="24"/>
        </w:rPr>
      </w:pPr>
    </w:p>
    <w:tbl>
      <w:tblPr>
        <w:tblW w:w="9924" w:type="dxa"/>
        <w:tblInd w:w="-431" w:type="dxa"/>
        <w:tblLayout w:type="fixed"/>
        <w:tblCellMar>
          <w:left w:w="70" w:type="dxa"/>
          <w:right w:w="70" w:type="dxa"/>
        </w:tblCellMar>
        <w:tblLook w:val="0000" w:firstRow="0" w:lastRow="0" w:firstColumn="0" w:lastColumn="0" w:noHBand="0" w:noVBand="0"/>
      </w:tblPr>
      <w:tblGrid>
        <w:gridCol w:w="4053"/>
        <w:gridCol w:w="5871"/>
      </w:tblGrid>
      <w:tr w:rsidR="003E4767" w:rsidRPr="007D2D76" w14:paraId="201DE607" w14:textId="77777777" w:rsidTr="007D2D76">
        <w:trPr>
          <w:trHeight w:val="690"/>
        </w:trPr>
        <w:tc>
          <w:tcPr>
            <w:tcW w:w="4053" w:type="dxa"/>
            <w:tcBorders>
              <w:top w:val="single" w:sz="4" w:space="0" w:color="000000"/>
              <w:left w:val="single" w:sz="4" w:space="0" w:color="000000"/>
              <w:bottom w:val="single" w:sz="4" w:space="0" w:color="000000"/>
            </w:tcBorders>
            <w:shd w:val="clear" w:color="auto" w:fill="auto"/>
          </w:tcPr>
          <w:p w14:paraId="772836E9" w14:textId="77777777"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Nom et prénom du doctorant ou de la doctorante</w:t>
            </w: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5CCF8493" w14:textId="77777777" w:rsidR="003E4767" w:rsidRPr="007D2D76" w:rsidRDefault="003E4767">
            <w:pPr>
              <w:snapToGrid w:val="0"/>
              <w:rPr>
                <w:rFonts w:ascii="Arial" w:hAnsi="Arial" w:cs="Arial"/>
                <w:sz w:val="20"/>
              </w:rPr>
            </w:pPr>
          </w:p>
        </w:tc>
      </w:tr>
      <w:tr w:rsidR="003E4767" w:rsidRPr="007D2D76" w14:paraId="09327273" w14:textId="77777777" w:rsidTr="007D2D76">
        <w:trPr>
          <w:trHeight w:val="690"/>
        </w:trPr>
        <w:tc>
          <w:tcPr>
            <w:tcW w:w="4053" w:type="dxa"/>
            <w:tcBorders>
              <w:top w:val="single" w:sz="4" w:space="0" w:color="000000"/>
              <w:left w:val="single" w:sz="4" w:space="0" w:color="000000"/>
              <w:bottom w:val="single" w:sz="4" w:space="0" w:color="000000"/>
            </w:tcBorders>
            <w:shd w:val="clear" w:color="auto" w:fill="auto"/>
          </w:tcPr>
          <w:p w14:paraId="360E603A" w14:textId="77777777" w:rsidR="003E4767" w:rsidRPr="007D2D76" w:rsidRDefault="003E4767">
            <w:pPr>
              <w:pStyle w:val="texte"/>
              <w:tabs>
                <w:tab w:val="left" w:pos="-567"/>
                <w:tab w:val="left" w:pos="5670"/>
              </w:tabs>
              <w:snapToGrid w:val="0"/>
              <w:ind w:left="-7"/>
              <w:rPr>
                <w:rFonts w:ascii="Arial" w:hAnsi="Arial" w:cs="Arial"/>
                <w:sz w:val="20"/>
              </w:rPr>
            </w:pPr>
          </w:p>
          <w:p w14:paraId="608E680F" w14:textId="77777777"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Date de 1</w:t>
            </w:r>
            <w:r w:rsidRPr="007D2D76">
              <w:rPr>
                <w:rFonts w:ascii="Arial" w:hAnsi="Arial" w:cs="Arial"/>
                <w:b/>
                <w:bCs/>
                <w:sz w:val="20"/>
                <w:vertAlign w:val="superscript"/>
              </w:rPr>
              <w:t>ère</w:t>
            </w:r>
            <w:r w:rsidRPr="007D2D76">
              <w:rPr>
                <w:rFonts w:ascii="Arial" w:hAnsi="Arial" w:cs="Arial"/>
                <w:b/>
                <w:bCs/>
                <w:sz w:val="20"/>
              </w:rPr>
              <w:t xml:space="preserve"> inscription en thèse</w:t>
            </w:r>
          </w:p>
          <w:p w14:paraId="523B033B" w14:textId="77777777" w:rsidR="003E4767" w:rsidRPr="007D2D76" w:rsidRDefault="003E4767">
            <w:pPr>
              <w:pStyle w:val="texte"/>
              <w:tabs>
                <w:tab w:val="left" w:pos="-567"/>
                <w:tab w:val="left" w:pos="5670"/>
              </w:tabs>
              <w:ind w:left="-7"/>
              <w:rPr>
                <w:rFonts w:ascii="Arial" w:hAnsi="Arial" w:cs="Arial"/>
                <w:sz w:val="20"/>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3CF7CAF8" w14:textId="77777777" w:rsidR="003E4767" w:rsidRPr="007D2D76" w:rsidRDefault="003E4767">
            <w:pPr>
              <w:snapToGrid w:val="0"/>
              <w:rPr>
                <w:rFonts w:ascii="Arial" w:hAnsi="Arial" w:cs="Arial"/>
                <w:sz w:val="20"/>
              </w:rPr>
            </w:pPr>
          </w:p>
        </w:tc>
      </w:tr>
      <w:tr w:rsidR="003E4767" w:rsidRPr="007D2D76" w14:paraId="1B61E57D" w14:textId="77777777" w:rsidTr="007D2D76">
        <w:trPr>
          <w:trHeight w:val="1560"/>
        </w:trPr>
        <w:tc>
          <w:tcPr>
            <w:tcW w:w="4053" w:type="dxa"/>
            <w:tcBorders>
              <w:top w:val="single" w:sz="4" w:space="0" w:color="000000"/>
              <w:left w:val="single" w:sz="4" w:space="0" w:color="000000"/>
              <w:bottom w:val="single" w:sz="4" w:space="0" w:color="000000"/>
            </w:tcBorders>
            <w:shd w:val="clear" w:color="auto" w:fill="auto"/>
          </w:tcPr>
          <w:p w14:paraId="6F5D5DE5" w14:textId="77777777" w:rsidR="003E4767" w:rsidRPr="007D2D76" w:rsidRDefault="003E4767">
            <w:pPr>
              <w:pStyle w:val="texte"/>
              <w:tabs>
                <w:tab w:val="left" w:pos="-567"/>
                <w:tab w:val="left" w:pos="5670"/>
              </w:tabs>
              <w:snapToGrid w:val="0"/>
              <w:ind w:left="-7"/>
              <w:rPr>
                <w:rFonts w:ascii="Arial" w:hAnsi="Arial" w:cs="Arial"/>
                <w:sz w:val="20"/>
              </w:rPr>
            </w:pPr>
          </w:p>
          <w:p w14:paraId="6BE81C44" w14:textId="57FF04CD" w:rsidR="003E4767" w:rsidRPr="007D2D76" w:rsidRDefault="00730ACA">
            <w:pPr>
              <w:pStyle w:val="texte"/>
              <w:tabs>
                <w:tab w:val="left" w:pos="-567"/>
                <w:tab w:val="left" w:pos="5670"/>
              </w:tabs>
              <w:ind w:left="-7"/>
              <w:rPr>
                <w:rFonts w:ascii="Arial" w:hAnsi="Arial" w:cs="Arial"/>
                <w:b/>
                <w:bCs/>
                <w:sz w:val="20"/>
              </w:rPr>
            </w:pPr>
            <w:r w:rsidRPr="007D2D76">
              <w:rPr>
                <w:rFonts w:ascii="Arial" w:hAnsi="Arial" w:cs="Arial"/>
                <w:b/>
                <w:bCs/>
                <w:sz w:val="20"/>
              </w:rPr>
              <w:t xml:space="preserve">École Doctorale : </w:t>
            </w:r>
          </w:p>
          <w:p w14:paraId="42914321" w14:textId="77777777" w:rsidR="003E4767" w:rsidRPr="007D2D76" w:rsidRDefault="003E4767">
            <w:pPr>
              <w:pStyle w:val="texte"/>
              <w:tabs>
                <w:tab w:val="left" w:pos="-567"/>
                <w:tab w:val="left" w:pos="5670"/>
              </w:tabs>
              <w:ind w:left="-7"/>
              <w:rPr>
                <w:rFonts w:ascii="Arial" w:hAnsi="Arial" w:cs="Arial"/>
                <w:sz w:val="20"/>
              </w:rPr>
            </w:pPr>
          </w:p>
          <w:p w14:paraId="59C92E84" w14:textId="77777777"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Unité de Recherche :</w:t>
            </w:r>
          </w:p>
          <w:p w14:paraId="160A5C84" w14:textId="77777777" w:rsidR="003E4767" w:rsidRPr="007D2D76" w:rsidRDefault="003E4767">
            <w:pPr>
              <w:pStyle w:val="texte"/>
              <w:tabs>
                <w:tab w:val="left" w:pos="-567"/>
                <w:tab w:val="left" w:pos="5670"/>
              </w:tabs>
              <w:ind w:left="-7"/>
              <w:rPr>
                <w:rFonts w:ascii="Arial" w:hAnsi="Arial" w:cs="Arial"/>
                <w:sz w:val="20"/>
              </w:rPr>
            </w:pPr>
          </w:p>
          <w:p w14:paraId="268BF046" w14:textId="77777777" w:rsidR="003E4767" w:rsidRPr="007D2D76" w:rsidRDefault="003E4767">
            <w:pPr>
              <w:pStyle w:val="texte"/>
              <w:tabs>
                <w:tab w:val="left" w:pos="-567"/>
                <w:tab w:val="left" w:pos="5670"/>
              </w:tabs>
              <w:ind w:left="-7"/>
              <w:rPr>
                <w:rFonts w:ascii="Arial" w:hAnsi="Arial" w:cs="Arial"/>
                <w:sz w:val="20"/>
              </w:rPr>
            </w:pPr>
          </w:p>
          <w:p w14:paraId="618D695F" w14:textId="3C2AA2E8"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Directeur</w:t>
            </w:r>
            <w:r w:rsidR="008E5044">
              <w:rPr>
                <w:rFonts w:ascii="Arial" w:hAnsi="Arial" w:cs="Arial"/>
                <w:b/>
                <w:bCs/>
                <w:sz w:val="20"/>
              </w:rPr>
              <w:t xml:space="preserve"> ou directrice </w:t>
            </w:r>
            <w:proofErr w:type="spellStart"/>
            <w:r w:rsidRPr="007D2D76">
              <w:rPr>
                <w:rFonts w:ascii="Arial" w:hAnsi="Arial" w:cs="Arial"/>
                <w:b/>
                <w:bCs/>
                <w:sz w:val="20"/>
              </w:rPr>
              <w:t>trice</w:t>
            </w:r>
            <w:proofErr w:type="spellEnd"/>
            <w:r w:rsidRPr="007D2D76">
              <w:rPr>
                <w:rFonts w:ascii="Arial" w:hAnsi="Arial" w:cs="Arial"/>
                <w:b/>
                <w:bCs/>
                <w:sz w:val="20"/>
              </w:rPr>
              <w:t xml:space="preserve"> de thèse :</w:t>
            </w:r>
          </w:p>
          <w:p w14:paraId="09104758" w14:textId="77777777" w:rsidR="003E4767" w:rsidRPr="007D2D76" w:rsidRDefault="003E4767">
            <w:pPr>
              <w:pStyle w:val="texte"/>
              <w:tabs>
                <w:tab w:val="left" w:pos="-567"/>
                <w:tab w:val="left" w:pos="5670"/>
              </w:tabs>
              <w:ind w:left="-7"/>
              <w:rPr>
                <w:rFonts w:ascii="Arial" w:hAnsi="Arial" w:cs="Arial"/>
                <w:b/>
                <w:bCs/>
                <w:sz w:val="20"/>
              </w:rPr>
            </w:pPr>
          </w:p>
          <w:p w14:paraId="508DA8AD" w14:textId="70D9EB20"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Co-directeur</w:t>
            </w:r>
            <w:r w:rsidR="008E5044">
              <w:rPr>
                <w:rFonts w:ascii="Arial" w:hAnsi="Arial" w:cs="Arial"/>
                <w:b/>
                <w:bCs/>
                <w:sz w:val="20"/>
              </w:rPr>
              <w:t xml:space="preserve"> ou co-directrice </w:t>
            </w:r>
            <w:proofErr w:type="spellStart"/>
            <w:r w:rsidRPr="007D2D76">
              <w:rPr>
                <w:rFonts w:ascii="Arial" w:hAnsi="Arial" w:cs="Arial"/>
                <w:b/>
                <w:bCs/>
                <w:sz w:val="20"/>
              </w:rPr>
              <w:t>trice</w:t>
            </w:r>
            <w:proofErr w:type="spellEnd"/>
            <w:r w:rsidRPr="007D2D76">
              <w:rPr>
                <w:rFonts w:ascii="Arial" w:hAnsi="Arial" w:cs="Arial"/>
                <w:b/>
                <w:bCs/>
                <w:sz w:val="20"/>
              </w:rPr>
              <w:t xml:space="preserve"> de thèse : </w:t>
            </w:r>
          </w:p>
          <w:p w14:paraId="658CC70B" w14:textId="77777777" w:rsidR="003E4767" w:rsidRPr="007D2D76" w:rsidRDefault="003E4767">
            <w:pPr>
              <w:pStyle w:val="texte"/>
              <w:tabs>
                <w:tab w:val="left" w:pos="-567"/>
                <w:tab w:val="left" w:pos="5670"/>
              </w:tabs>
              <w:ind w:left="-7"/>
              <w:rPr>
                <w:rFonts w:ascii="Arial" w:hAnsi="Arial" w:cs="Arial"/>
                <w:b/>
                <w:bCs/>
                <w:sz w:val="20"/>
              </w:rPr>
            </w:pPr>
          </w:p>
          <w:p w14:paraId="64BCD4CC" w14:textId="77777777"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rPr>
              <w:t xml:space="preserve">Autres encadrant.es : </w:t>
            </w:r>
          </w:p>
          <w:p w14:paraId="3B3C9437" w14:textId="77777777" w:rsidR="003E4767" w:rsidRPr="007D2D76" w:rsidRDefault="003E4767">
            <w:pPr>
              <w:pStyle w:val="texte"/>
              <w:tabs>
                <w:tab w:val="left" w:pos="-567"/>
                <w:tab w:val="left" w:pos="5670"/>
              </w:tabs>
              <w:rPr>
                <w:rFonts w:ascii="Arial" w:hAnsi="Arial" w:cs="Arial"/>
                <w:sz w:val="20"/>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1E0ED05C" w14:textId="77777777" w:rsidR="003E4767" w:rsidRPr="007D2D76" w:rsidRDefault="003E4767">
            <w:pPr>
              <w:snapToGrid w:val="0"/>
              <w:rPr>
                <w:rFonts w:ascii="Arial" w:hAnsi="Arial" w:cs="Arial"/>
                <w:sz w:val="20"/>
              </w:rPr>
            </w:pPr>
          </w:p>
          <w:p w14:paraId="395C0CC0" w14:textId="77777777" w:rsidR="003E4767" w:rsidRPr="007D2D76" w:rsidRDefault="00000000">
            <w:pPr>
              <w:snapToGrid w:val="0"/>
              <w:rPr>
                <w:rFonts w:ascii="Arial" w:hAnsi="Arial" w:cs="Arial"/>
                <w:sz w:val="20"/>
              </w:rPr>
            </w:pPr>
            <w:r w:rsidRPr="007D2D76">
              <w:rPr>
                <w:rFonts w:ascii="Arial" w:hAnsi="Arial" w:cs="Arial"/>
                <w:sz w:val="20"/>
              </w:rPr>
              <w:t>ED SIE - n° 531</w:t>
            </w:r>
          </w:p>
        </w:tc>
      </w:tr>
      <w:tr w:rsidR="003E4767" w:rsidRPr="007D2D76" w14:paraId="159FAA67" w14:textId="77777777" w:rsidTr="007D2D76">
        <w:trPr>
          <w:trHeight w:val="111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15ADA7AE" w14:textId="77777777" w:rsidR="003E4767" w:rsidRPr="007D2D76" w:rsidRDefault="003E4767">
            <w:pPr>
              <w:pStyle w:val="texte"/>
              <w:tabs>
                <w:tab w:val="left" w:pos="-567"/>
                <w:tab w:val="left" w:pos="5670"/>
              </w:tabs>
              <w:snapToGrid w:val="0"/>
              <w:ind w:left="-7"/>
              <w:rPr>
                <w:rFonts w:ascii="Arial" w:hAnsi="Arial" w:cs="Arial"/>
                <w:sz w:val="20"/>
              </w:rPr>
            </w:pPr>
          </w:p>
          <w:p w14:paraId="42068BB0" w14:textId="77777777" w:rsidR="003E4767" w:rsidRPr="007D2D76" w:rsidRDefault="00000000">
            <w:pPr>
              <w:pStyle w:val="texte"/>
              <w:tabs>
                <w:tab w:val="left" w:pos="-567"/>
                <w:tab w:val="left" w:pos="5670"/>
              </w:tabs>
              <w:ind w:left="-7"/>
              <w:rPr>
                <w:rFonts w:ascii="Arial" w:hAnsi="Arial" w:cs="Arial"/>
                <w:sz w:val="20"/>
              </w:rPr>
            </w:pPr>
            <w:r w:rsidRPr="007D2D76">
              <w:rPr>
                <w:rFonts w:ascii="Arial" w:hAnsi="Arial" w:cs="Arial"/>
                <w:b/>
                <w:bCs/>
                <w:sz w:val="20"/>
              </w:rPr>
              <w:t xml:space="preserve">Sujet de thèse : </w:t>
            </w:r>
          </w:p>
          <w:p w14:paraId="1029B1BD" w14:textId="77777777" w:rsidR="003E4767" w:rsidRPr="007D2D76" w:rsidRDefault="003E4767">
            <w:pPr>
              <w:pStyle w:val="texte"/>
              <w:tabs>
                <w:tab w:val="left" w:pos="-567"/>
                <w:tab w:val="left" w:pos="5670"/>
              </w:tabs>
              <w:ind w:left="-7"/>
              <w:rPr>
                <w:rFonts w:ascii="Arial" w:hAnsi="Arial" w:cs="Arial"/>
                <w:sz w:val="20"/>
              </w:rPr>
            </w:pPr>
          </w:p>
          <w:p w14:paraId="2A944820" w14:textId="77777777" w:rsidR="003E4767" w:rsidRPr="007D2D76" w:rsidRDefault="003E4767">
            <w:pPr>
              <w:pStyle w:val="texte"/>
              <w:tabs>
                <w:tab w:val="left" w:pos="-567"/>
                <w:tab w:val="left" w:pos="5670"/>
              </w:tabs>
              <w:ind w:left="-7"/>
              <w:rPr>
                <w:rFonts w:ascii="Arial" w:hAnsi="Arial" w:cs="Arial"/>
                <w:sz w:val="20"/>
              </w:rPr>
            </w:pPr>
          </w:p>
        </w:tc>
      </w:tr>
    </w:tbl>
    <w:p w14:paraId="2958DC6E" w14:textId="77777777" w:rsidR="003E4767" w:rsidRPr="00F5468E" w:rsidRDefault="003E4767">
      <w:pPr>
        <w:pStyle w:val="texte"/>
        <w:tabs>
          <w:tab w:val="left" w:pos="-567"/>
          <w:tab w:val="left" w:pos="5670"/>
        </w:tabs>
        <w:rPr>
          <w:rFonts w:ascii="Arial" w:hAnsi="Arial" w:cs="Arial"/>
        </w:rPr>
      </w:pPr>
    </w:p>
    <w:p w14:paraId="510D257A" w14:textId="77777777" w:rsidR="003E4767" w:rsidRPr="00F5468E" w:rsidRDefault="003E4767">
      <w:pPr>
        <w:pStyle w:val="texte"/>
        <w:tabs>
          <w:tab w:val="left" w:pos="-567"/>
          <w:tab w:val="left" w:pos="5670"/>
        </w:tabs>
        <w:ind w:left="-567"/>
        <w:rPr>
          <w:rFonts w:ascii="Arial" w:hAnsi="Arial" w:cs="Arial"/>
        </w:rPr>
      </w:pPr>
    </w:p>
    <w:tbl>
      <w:tblPr>
        <w:tblW w:w="9924" w:type="dxa"/>
        <w:tblInd w:w="-431" w:type="dxa"/>
        <w:tblLayout w:type="fixed"/>
        <w:tblCellMar>
          <w:left w:w="70" w:type="dxa"/>
          <w:right w:w="70" w:type="dxa"/>
        </w:tblCellMar>
        <w:tblLook w:val="0000" w:firstRow="0" w:lastRow="0" w:firstColumn="0" w:lastColumn="0" w:noHBand="0" w:noVBand="0"/>
      </w:tblPr>
      <w:tblGrid>
        <w:gridCol w:w="4045"/>
        <w:gridCol w:w="5879"/>
      </w:tblGrid>
      <w:tr w:rsidR="003E4767" w:rsidRPr="007D2D76" w14:paraId="07CC352A" w14:textId="77777777" w:rsidTr="003C53CE">
        <w:trPr>
          <w:trHeight w:val="42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639809" w14:textId="58A238CC" w:rsidR="003E4767" w:rsidRPr="007D2D76" w:rsidRDefault="00000000" w:rsidP="003C53CE">
            <w:pPr>
              <w:pStyle w:val="texte"/>
              <w:tabs>
                <w:tab w:val="left" w:pos="-567"/>
                <w:tab w:val="left" w:pos="5670"/>
              </w:tabs>
              <w:ind w:left="-567" w:firstLine="567"/>
              <w:rPr>
                <w:rFonts w:ascii="Arial" w:hAnsi="Arial" w:cs="Arial"/>
                <w:b/>
                <w:bCs/>
                <w:sz w:val="20"/>
              </w:rPr>
            </w:pPr>
            <w:r w:rsidRPr="007D2D76">
              <w:rPr>
                <w:rFonts w:ascii="Arial" w:hAnsi="Arial" w:cs="Arial"/>
                <w:b/>
                <w:bCs/>
                <w:sz w:val="20"/>
              </w:rPr>
              <w:t>Date du comité de suivi individuel :</w:t>
            </w:r>
            <w:r w:rsidR="00CB7678" w:rsidRPr="007D2D76">
              <w:rPr>
                <w:rFonts w:ascii="Arial" w:hAnsi="Arial" w:cs="Arial"/>
                <w:b/>
                <w:bCs/>
                <w:sz w:val="20"/>
              </w:rPr>
              <w:t xml:space="preserve"> </w:t>
            </w:r>
          </w:p>
        </w:tc>
      </w:tr>
      <w:tr w:rsidR="003E4767" w:rsidRPr="007D2D76" w14:paraId="30428EF5" w14:textId="77777777" w:rsidTr="003C53CE">
        <w:trPr>
          <w:trHeight w:val="42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203FF6" w14:textId="77777777" w:rsidR="003E4767" w:rsidRPr="007D2D76" w:rsidRDefault="00000000" w:rsidP="003C53CE">
            <w:pPr>
              <w:pStyle w:val="texte"/>
              <w:tabs>
                <w:tab w:val="left" w:pos="-567"/>
                <w:tab w:val="left" w:pos="5670"/>
              </w:tabs>
              <w:ind w:left="-567" w:firstLine="567"/>
              <w:rPr>
                <w:rFonts w:ascii="Arial" w:hAnsi="Arial" w:cs="Arial"/>
                <w:b/>
                <w:bCs/>
                <w:sz w:val="20"/>
              </w:rPr>
            </w:pPr>
            <w:r w:rsidRPr="007D2D76">
              <w:rPr>
                <w:rFonts w:ascii="Arial" w:hAnsi="Arial" w:cs="Arial"/>
                <w:b/>
                <w:bCs/>
                <w:sz w:val="20"/>
              </w:rPr>
              <w:t xml:space="preserve">Composition du comité de suivi individuel </w:t>
            </w:r>
            <w:r w:rsidRPr="007D2D76">
              <w:rPr>
                <w:rFonts w:ascii="Arial" w:hAnsi="Arial" w:cs="Arial"/>
                <w:b/>
                <w:bCs/>
                <w:i/>
                <w:sz w:val="20"/>
              </w:rPr>
              <w:t xml:space="preserve">(2 membres minimum) : </w:t>
            </w:r>
          </w:p>
        </w:tc>
      </w:tr>
      <w:tr w:rsidR="003E4767" w:rsidRPr="007D2D76" w14:paraId="0C347941" w14:textId="77777777" w:rsidTr="003C53CE">
        <w:trPr>
          <w:trHeight w:val="2060"/>
        </w:trPr>
        <w:tc>
          <w:tcPr>
            <w:tcW w:w="4045" w:type="dxa"/>
            <w:tcBorders>
              <w:top w:val="single" w:sz="4" w:space="0" w:color="000000"/>
              <w:left w:val="single" w:sz="4" w:space="0" w:color="000000"/>
              <w:bottom w:val="single" w:sz="4" w:space="0" w:color="000000"/>
            </w:tcBorders>
            <w:shd w:val="clear" w:color="auto" w:fill="auto"/>
          </w:tcPr>
          <w:p w14:paraId="04732C51" w14:textId="77777777" w:rsidR="003E4767" w:rsidRPr="007D2D76" w:rsidRDefault="003E4767">
            <w:pPr>
              <w:pStyle w:val="texte"/>
              <w:tabs>
                <w:tab w:val="left" w:pos="-567"/>
                <w:tab w:val="left" w:pos="5670"/>
              </w:tabs>
              <w:snapToGrid w:val="0"/>
              <w:ind w:left="-567"/>
              <w:rPr>
                <w:rFonts w:ascii="Arial" w:hAnsi="Arial" w:cs="Arial"/>
                <w:sz w:val="20"/>
              </w:rPr>
            </w:pPr>
          </w:p>
          <w:p w14:paraId="5177D4B3" w14:textId="77777777" w:rsidR="003E4767" w:rsidRPr="007D2D76" w:rsidRDefault="00000000">
            <w:pPr>
              <w:pStyle w:val="texte"/>
              <w:ind w:left="214"/>
              <w:rPr>
                <w:rFonts w:ascii="Arial" w:hAnsi="Arial" w:cs="Arial"/>
                <w:sz w:val="20"/>
              </w:rPr>
            </w:pPr>
            <w:r w:rsidRPr="007D2D76">
              <w:rPr>
                <w:rFonts w:ascii="Arial" w:hAnsi="Arial" w:cs="Arial"/>
                <w:sz w:val="20"/>
              </w:rPr>
              <w:t xml:space="preserve">Membre n°1 (prénom, nom, affiliation) </w:t>
            </w:r>
          </w:p>
          <w:p w14:paraId="7D27B67C" w14:textId="77777777" w:rsidR="003E4767" w:rsidRPr="007D2D76" w:rsidRDefault="003E4767">
            <w:pPr>
              <w:pStyle w:val="texte"/>
              <w:ind w:left="214"/>
              <w:rPr>
                <w:rFonts w:ascii="Arial" w:hAnsi="Arial" w:cs="Arial"/>
                <w:sz w:val="20"/>
              </w:rPr>
            </w:pPr>
          </w:p>
          <w:p w14:paraId="77909C9E" w14:textId="77777777" w:rsidR="003E4767" w:rsidRPr="007D2D76" w:rsidRDefault="00000000">
            <w:pPr>
              <w:pStyle w:val="texte"/>
              <w:ind w:left="214"/>
              <w:rPr>
                <w:rFonts w:ascii="Arial" w:hAnsi="Arial" w:cs="Arial"/>
                <w:sz w:val="20"/>
              </w:rPr>
            </w:pPr>
            <w:r w:rsidRPr="007D2D76">
              <w:rPr>
                <w:rFonts w:ascii="Arial" w:hAnsi="Arial" w:cs="Arial"/>
                <w:sz w:val="20"/>
              </w:rPr>
              <w:t xml:space="preserve">Membre n°2 (prénom, nom, affiliation) </w:t>
            </w:r>
          </w:p>
          <w:p w14:paraId="01D5570F" w14:textId="77777777" w:rsidR="003E4767" w:rsidRPr="007D2D76" w:rsidRDefault="003E4767">
            <w:pPr>
              <w:pStyle w:val="texte"/>
              <w:ind w:left="214"/>
              <w:rPr>
                <w:rFonts w:ascii="Arial" w:hAnsi="Arial" w:cs="Arial"/>
                <w:sz w:val="20"/>
              </w:rPr>
            </w:pPr>
          </w:p>
          <w:p w14:paraId="70797F16" w14:textId="77777777" w:rsidR="003E4767" w:rsidRPr="007D2D76" w:rsidRDefault="003E4767">
            <w:pPr>
              <w:ind w:left="383"/>
              <w:rPr>
                <w:rFonts w:ascii="Arial" w:hAnsi="Arial" w:cs="Arial"/>
                <w:sz w:val="20"/>
              </w:rPr>
            </w:pPr>
          </w:p>
          <w:p w14:paraId="000D6862" w14:textId="77777777" w:rsidR="003E4767" w:rsidRPr="007D2D76" w:rsidRDefault="003E4767">
            <w:pPr>
              <w:ind w:left="383"/>
              <w:rPr>
                <w:rFonts w:ascii="Arial" w:hAnsi="Arial" w:cs="Arial"/>
                <w:sz w:val="20"/>
              </w:rPr>
            </w:pPr>
          </w:p>
        </w:tc>
        <w:tc>
          <w:tcPr>
            <w:tcW w:w="5879" w:type="dxa"/>
            <w:tcBorders>
              <w:top w:val="single" w:sz="4" w:space="0" w:color="000000"/>
              <w:left w:val="single" w:sz="4" w:space="0" w:color="000000"/>
              <w:bottom w:val="single" w:sz="4" w:space="0" w:color="000000"/>
              <w:right w:val="single" w:sz="4" w:space="0" w:color="000000"/>
            </w:tcBorders>
            <w:shd w:val="clear" w:color="auto" w:fill="auto"/>
          </w:tcPr>
          <w:p w14:paraId="1D6A25AF" w14:textId="77777777" w:rsidR="003E4767" w:rsidRPr="007D2D76" w:rsidRDefault="003E4767">
            <w:pPr>
              <w:snapToGrid w:val="0"/>
              <w:rPr>
                <w:rFonts w:ascii="Arial" w:hAnsi="Arial" w:cs="Arial"/>
                <w:sz w:val="20"/>
              </w:rPr>
            </w:pPr>
          </w:p>
        </w:tc>
      </w:tr>
      <w:tr w:rsidR="003C53CE" w:rsidRPr="007D2D76" w14:paraId="663D53BE" w14:textId="77777777" w:rsidTr="003C53CE">
        <w:trPr>
          <w:trHeight w:val="294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47822878" w14:textId="77777777" w:rsidR="003C53CE" w:rsidRPr="007D2D76" w:rsidRDefault="003C53CE" w:rsidP="00754889">
            <w:pPr>
              <w:rPr>
                <w:rFonts w:ascii="Arial" w:hAnsi="Arial" w:cs="Arial"/>
                <w:sz w:val="20"/>
              </w:rPr>
            </w:pPr>
            <w:r w:rsidRPr="007D2D76">
              <w:rPr>
                <w:rFonts w:ascii="Arial" w:hAnsi="Arial" w:cs="Arial"/>
                <w:sz w:val="20"/>
              </w:rPr>
              <w:lastRenderedPageBreak/>
              <w:t>Conditions de déroulement de la thèse :</w:t>
            </w:r>
          </w:p>
          <w:p w14:paraId="29A98299" w14:textId="77777777" w:rsidR="003C53CE" w:rsidRPr="007D2D76" w:rsidRDefault="003C53CE" w:rsidP="00754889">
            <w:pPr>
              <w:rPr>
                <w:rFonts w:ascii="Arial" w:hAnsi="Arial" w:cs="Arial"/>
                <w:sz w:val="20"/>
              </w:rPr>
            </w:pPr>
            <w:r w:rsidRPr="007D2D76">
              <w:rPr>
                <w:rFonts w:ascii="Arial" w:hAnsi="Arial" w:cs="Arial"/>
                <w:sz w:val="20"/>
              </w:rPr>
              <w:t xml:space="preserve">Financement : le doctorant perçoit-il sa bourse ou son salaire ? </w:t>
            </w:r>
            <w:r w:rsidRPr="007D2D76">
              <w:rPr>
                <w:rFonts w:ascii="Arial" w:hAnsi="Arial" w:cs="Arial"/>
                <w:sz w:val="20"/>
              </w:rPr>
              <w:fldChar w:fldCharType="begin">
                <w:ffData>
                  <w:name w:val="CaseACocher1"/>
                  <w:enabled/>
                  <w:calcOnExit w:val="0"/>
                  <w:checkBox>
                    <w:sizeAuto/>
                    <w:default w:val="0"/>
                  </w:checkBox>
                </w:ffData>
              </w:fldChar>
            </w:r>
            <w:bookmarkStart w:id="0" w:name="CaseACocher1"/>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0"/>
            <w:r w:rsidRPr="007D2D76">
              <w:rPr>
                <w:rFonts w:ascii="Arial" w:hAnsi="Arial" w:cs="Arial"/>
                <w:sz w:val="20"/>
              </w:rPr>
              <w:t xml:space="preserve"> OUI             </w:t>
            </w:r>
            <w:r w:rsidRPr="007D2D76">
              <w:rPr>
                <w:rFonts w:ascii="Arial" w:hAnsi="Arial" w:cs="Arial"/>
                <w:sz w:val="20"/>
              </w:rPr>
              <w:fldChar w:fldCharType="begin">
                <w:ffData>
                  <w:name w:val="CaseACocher2"/>
                  <w:enabled/>
                  <w:calcOnExit w:val="0"/>
                  <w:checkBox>
                    <w:sizeAuto/>
                    <w:default w:val="0"/>
                  </w:checkBox>
                </w:ffData>
              </w:fldChar>
            </w:r>
            <w:bookmarkStart w:id="1" w:name="CaseACocher2"/>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
            <w:r w:rsidRPr="007D2D76">
              <w:rPr>
                <w:rFonts w:ascii="Arial" w:hAnsi="Arial" w:cs="Arial"/>
                <w:sz w:val="20"/>
              </w:rPr>
              <w:t xml:space="preserve"> NON</w:t>
            </w:r>
          </w:p>
          <w:p w14:paraId="609401A8" w14:textId="77777777" w:rsidR="00754889" w:rsidRPr="007D2D76" w:rsidRDefault="00754889" w:rsidP="00754889">
            <w:pPr>
              <w:rPr>
                <w:rFonts w:ascii="Arial" w:hAnsi="Arial" w:cs="Arial"/>
                <w:sz w:val="20"/>
              </w:rPr>
            </w:pPr>
          </w:p>
          <w:p w14:paraId="778334C6" w14:textId="3CB67069" w:rsidR="00754889" w:rsidRPr="007D2D76" w:rsidRDefault="00754889" w:rsidP="00754889">
            <w:pPr>
              <w:rPr>
                <w:rFonts w:ascii="Arial" w:hAnsi="Arial" w:cs="Arial"/>
                <w:sz w:val="20"/>
              </w:rPr>
            </w:pPr>
            <w:r w:rsidRPr="007D2D76">
              <w:rPr>
                <w:rFonts w:ascii="Arial" w:hAnsi="Arial" w:cs="Arial"/>
                <w:sz w:val="20"/>
              </w:rPr>
              <w:t>Condition de travail : le doctorant dispose :</w:t>
            </w:r>
          </w:p>
          <w:p w14:paraId="1CE8DA02" w14:textId="69FBE8CE" w:rsidR="00754889" w:rsidRPr="007D2D76" w:rsidRDefault="00754889" w:rsidP="00754889">
            <w:pPr>
              <w:pStyle w:val="Paragraphedeliste"/>
              <w:numPr>
                <w:ilvl w:val="0"/>
                <w:numId w:val="6"/>
              </w:numPr>
              <w:rPr>
                <w:rFonts w:ascii="Arial" w:hAnsi="Arial" w:cs="Arial"/>
                <w:sz w:val="20"/>
              </w:rPr>
            </w:pPr>
            <w:proofErr w:type="gramStart"/>
            <w:r w:rsidRPr="007D2D76">
              <w:rPr>
                <w:rFonts w:ascii="Arial" w:hAnsi="Arial" w:cs="Arial"/>
                <w:sz w:val="20"/>
              </w:rPr>
              <w:t>d’un</w:t>
            </w:r>
            <w:proofErr w:type="gramEnd"/>
            <w:r w:rsidRPr="007D2D76">
              <w:rPr>
                <w:rFonts w:ascii="Arial" w:hAnsi="Arial" w:cs="Arial"/>
                <w:sz w:val="20"/>
              </w:rPr>
              <w:t xml:space="preserve"> bureau ? </w:t>
            </w:r>
            <w:r w:rsidRPr="007D2D76">
              <w:rPr>
                <w:rFonts w:ascii="Arial" w:hAnsi="Arial" w:cs="Arial"/>
                <w:sz w:val="20"/>
              </w:rPr>
              <w:fldChar w:fldCharType="begin">
                <w:ffData>
                  <w:name w:val="CaseACocher3"/>
                  <w:enabled/>
                  <w:calcOnExit w:val="0"/>
                  <w:checkBox>
                    <w:sizeAuto/>
                    <w:default w:val="0"/>
                  </w:checkBox>
                </w:ffData>
              </w:fldChar>
            </w:r>
            <w:bookmarkStart w:id="2" w:name="CaseACocher3"/>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2"/>
            <w:r w:rsidRPr="007D2D76">
              <w:rPr>
                <w:rFonts w:ascii="Arial" w:hAnsi="Arial" w:cs="Arial"/>
                <w:sz w:val="20"/>
              </w:rPr>
              <w:t xml:space="preserve"> OUI        </w:t>
            </w:r>
            <w:r w:rsidRPr="007D2D76">
              <w:rPr>
                <w:rFonts w:ascii="Arial" w:hAnsi="Arial" w:cs="Arial"/>
                <w:sz w:val="20"/>
              </w:rPr>
              <w:fldChar w:fldCharType="begin">
                <w:ffData>
                  <w:name w:val="CaseACocher4"/>
                  <w:enabled/>
                  <w:calcOnExit w:val="0"/>
                  <w:checkBox>
                    <w:sizeAuto/>
                    <w:default w:val="0"/>
                  </w:checkBox>
                </w:ffData>
              </w:fldChar>
            </w:r>
            <w:bookmarkStart w:id="3" w:name="CaseACocher4"/>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3"/>
            <w:r w:rsidRPr="007D2D76">
              <w:rPr>
                <w:rFonts w:ascii="Arial" w:hAnsi="Arial" w:cs="Arial"/>
                <w:sz w:val="20"/>
              </w:rPr>
              <w:t xml:space="preserve"> NON</w:t>
            </w:r>
          </w:p>
          <w:p w14:paraId="414FB42C" w14:textId="6EBB9DBA" w:rsidR="00754889" w:rsidRPr="007D2D76" w:rsidRDefault="00754889" w:rsidP="00754889">
            <w:pPr>
              <w:pStyle w:val="Paragraphedeliste"/>
              <w:numPr>
                <w:ilvl w:val="0"/>
                <w:numId w:val="6"/>
              </w:numPr>
              <w:rPr>
                <w:rFonts w:ascii="Arial" w:hAnsi="Arial" w:cs="Arial"/>
                <w:sz w:val="20"/>
              </w:rPr>
            </w:pPr>
            <w:proofErr w:type="gramStart"/>
            <w:r w:rsidRPr="007D2D76">
              <w:rPr>
                <w:rFonts w:ascii="Arial" w:hAnsi="Arial" w:cs="Arial"/>
                <w:sz w:val="20"/>
              </w:rPr>
              <w:t>d’un</w:t>
            </w:r>
            <w:proofErr w:type="gramEnd"/>
            <w:r w:rsidRPr="007D2D76">
              <w:rPr>
                <w:rFonts w:ascii="Arial" w:hAnsi="Arial" w:cs="Arial"/>
                <w:sz w:val="20"/>
              </w:rPr>
              <w:t xml:space="preserve"> accès à internet ? </w:t>
            </w:r>
            <w:r w:rsidRPr="007D2D76">
              <w:rPr>
                <w:rFonts w:ascii="Arial" w:hAnsi="Arial" w:cs="Arial"/>
                <w:sz w:val="20"/>
              </w:rPr>
              <w:fldChar w:fldCharType="begin">
                <w:ffData>
                  <w:name w:val="CaseACocher5"/>
                  <w:enabled/>
                  <w:calcOnExit w:val="0"/>
                  <w:checkBox>
                    <w:sizeAuto/>
                    <w:default w:val="0"/>
                  </w:checkBox>
                </w:ffData>
              </w:fldChar>
            </w:r>
            <w:bookmarkStart w:id="4" w:name="CaseACocher5"/>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4"/>
            <w:r w:rsidRPr="007D2D76">
              <w:rPr>
                <w:rFonts w:ascii="Arial" w:hAnsi="Arial" w:cs="Arial"/>
                <w:sz w:val="20"/>
              </w:rPr>
              <w:t xml:space="preserve"> OUI    </w:t>
            </w:r>
            <w:r w:rsidRPr="007D2D76">
              <w:rPr>
                <w:rFonts w:ascii="Arial" w:hAnsi="Arial" w:cs="Arial"/>
                <w:sz w:val="20"/>
              </w:rPr>
              <w:fldChar w:fldCharType="begin">
                <w:ffData>
                  <w:name w:val="CaseACocher6"/>
                  <w:enabled/>
                  <w:calcOnExit w:val="0"/>
                  <w:checkBox>
                    <w:sizeAuto/>
                    <w:default w:val="0"/>
                  </w:checkBox>
                </w:ffData>
              </w:fldChar>
            </w:r>
            <w:bookmarkStart w:id="5" w:name="CaseACocher6"/>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5"/>
            <w:r w:rsidRPr="007D2D76">
              <w:rPr>
                <w:rFonts w:ascii="Arial" w:hAnsi="Arial" w:cs="Arial"/>
                <w:sz w:val="20"/>
              </w:rPr>
              <w:t xml:space="preserve"> NON</w:t>
            </w:r>
          </w:p>
          <w:p w14:paraId="1D77F22B" w14:textId="6F59343A" w:rsidR="00754889" w:rsidRPr="007D2D76" w:rsidRDefault="00754889" w:rsidP="00754889">
            <w:pPr>
              <w:pStyle w:val="Paragraphedeliste"/>
              <w:numPr>
                <w:ilvl w:val="0"/>
                <w:numId w:val="6"/>
              </w:numPr>
              <w:rPr>
                <w:rFonts w:ascii="Arial" w:hAnsi="Arial" w:cs="Arial"/>
                <w:sz w:val="20"/>
              </w:rPr>
            </w:pPr>
            <w:proofErr w:type="gramStart"/>
            <w:r w:rsidRPr="007D2D76">
              <w:rPr>
                <w:rFonts w:ascii="Arial" w:hAnsi="Arial" w:cs="Arial"/>
                <w:sz w:val="20"/>
              </w:rPr>
              <w:t>d’un</w:t>
            </w:r>
            <w:proofErr w:type="gramEnd"/>
            <w:r w:rsidRPr="007D2D76">
              <w:rPr>
                <w:rFonts w:ascii="Arial" w:hAnsi="Arial" w:cs="Arial"/>
                <w:sz w:val="20"/>
              </w:rPr>
              <w:t xml:space="preserve"> ordinateur professionnel ?  </w:t>
            </w:r>
            <w:r w:rsidRPr="007D2D76">
              <w:rPr>
                <w:rFonts w:ascii="Arial" w:hAnsi="Arial" w:cs="Arial"/>
                <w:sz w:val="20"/>
              </w:rPr>
              <w:fldChar w:fldCharType="begin">
                <w:ffData>
                  <w:name w:val="CaseACocher7"/>
                  <w:enabled/>
                  <w:calcOnExit w:val="0"/>
                  <w:checkBox>
                    <w:sizeAuto/>
                    <w:default w:val="0"/>
                  </w:checkBox>
                </w:ffData>
              </w:fldChar>
            </w:r>
            <w:bookmarkStart w:id="6" w:name="CaseACocher7"/>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6"/>
            <w:r w:rsidRPr="007D2D76">
              <w:rPr>
                <w:rFonts w:ascii="Arial" w:hAnsi="Arial" w:cs="Arial"/>
                <w:sz w:val="20"/>
              </w:rPr>
              <w:t xml:space="preserve"> OUI     </w:t>
            </w:r>
            <w:r w:rsidRPr="007D2D76">
              <w:rPr>
                <w:rFonts w:ascii="Arial" w:hAnsi="Arial" w:cs="Arial"/>
                <w:sz w:val="20"/>
              </w:rPr>
              <w:fldChar w:fldCharType="begin">
                <w:ffData>
                  <w:name w:val="CaseACocher8"/>
                  <w:enabled/>
                  <w:calcOnExit w:val="0"/>
                  <w:checkBox>
                    <w:sizeAuto/>
                    <w:default w:val="0"/>
                  </w:checkBox>
                </w:ffData>
              </w:fldChar>
            </w:r>
            <w:bookmarkStart w:id="7" w:name="CaseACocher8"/>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7"/>
            <w:r w:rsidRPr="007D2D76">
              <w:rPr>
                <w:rFonts w:ascii="Arial" w:hAnsi="Arial" w:cs="Arial"/>
                <w:sz w:val="20"/>
              </w:rPr>
              <w:t xml:space="preserve"> NON</w:t>
            </w:r>
          </w:p>
          <w:p w14:paraId="39D587D7" w14:textId="1EC06396" w:rsidR="00754889" w:rsidRPr="007D2D76" w:rsidRDefault="00754889" w:rsidP="00754889">
            <w:pPr>
              <w:pStyle w:val="Paragraphedeliste"/>
              <w:numPr>
                <w:ilvl w:val="0"/>
                <w:numId w:val="6"/>
              </w:numPr>
              <w:rPr>
                <w:rFonts w:ascii="Arial" w:hAnsi="Arial" w:cs="Arial"/>
                <w:sz w:val="20"/>
              </w:rPr>
            </w:pPr>
            <w:proofErr w:type="gramStart"/>
            <w:r w:rsidRPr="007D2D76">
              <w:rPr>
                <w:rFonts w:ascii="Arial" w:hAnsi="Arial" w:cs="Arial"/>
                <w:sz w:val="20"/>
              </w:rPr>
              <w:t>d’une</w:t>
            </w:r>
            <w:proofErr w:type="gramEnd"/>
            <w:r w:rsidRPr="007D2D76">
              <w:rPr>
                <w:rFonts w:ascii="Arial" w:hAnsi="Arial" w:cs="Arial"/>
                <w:sz w:val="20"/>
              </w:rPr>
              <w:t xml:space="preserve"> adresse email professionnelle ?  </w:t>
            </w:r>
            <w:r w:rsidRPr="007D2D76">
              <w:rPr>
                <w:rFonts w:ascii="Arial" w:hAnsi="Arial" w:cs="Arial"/>
                <w:sz w:val="20"/>
              </w:rPr>
              <w:fldChar w:fldCharType="begin">
                <w:ffData>
                  <w:name w:val="CaseACocher9"/>
                  <w:enabled/>
                  <w:calcOnExit w:val="0"/>
                  <w:checkBox>
                    <w:sizeAuto/>
                    <w:default w:val="0"/>
                  </w:checkBox>
                </w:ffData>
              </w:fldChar>
            </w:r>
            <w:bookmarkStart w:id="8" w:name="CaseACocher9"/>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8"/>
            <w:r w:rsidRPr="007D2D76">
              <w:rPr>
                <w:rFonts w:ascii="Arial" w:hAnsi="Arial" w:cs="Arial"/>
                <w:sz w:val="20"/>
              </w:rPr>
              <w:t xml:space="preserve"> OUI     </w:t>
            </w:r>
            <w:r w:rsidRPr="007D2D76">
              <w:rPr>
                <w:rFonts w:ascii="Arial" w:hAnsi="Arial" w:cs="Arial"/>
                <w:sz w:val="20"/>
              </w:rPr>
              <w:fldChar w:fldCharType="begin">
                <w:ffData>
                  <w:name w:val="CaseACocher10"/>
                  <w:enabled/>
                  <w:calcOnExit w:val="0"/>
                  <w:checkBox>
                    <w:sizeAuto/>
                    <w:default w:val="0"/>
                  </w:checkBox>
                </w:ffData>
              </w:fldChar>
            </w:r>
            <w:bookmarkStart w:id="9" w:name="CaseACocher10"/>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9"/>
            <w:r w:rsidRPr="007D2D76">
              <w:rPr>
                <w:rFonts w:ascii="Arial" w:hAnsi="Arial" w:cs="Arial"/>
                <w:sz w:val="20"/>
              </w:rPr>
              <w:t xml:space="preserve"> NON</w:t>
            </w:r>
          </w:p>
          <w:p w14:paraId="3D4A330E" w14:textId="77E7D032" w:rsidR="00754889" w:rsidRPr="007D2D76" w:rsidRDefault="00754889" w:rsidP="00754889">
            <w:pPr>
              <w:pStyle w:val="Paragraphedeliste"/>
              <w:numPr>
                <w:ilvl w:val="0"/>
                <w:numId w:val="6"/>
              </w:numPr>
              <w:rPr>
                <w:rFonts w:ascii="Arial" w:hAnsi="Arial" w:cs="Arial"/>
                <w:sz w:val="20"/>
              </w:rPr>
            </w:pPr>
            <w:proofErr w:type="gramStart"/>
            <w:r w:rsidRPr="007D2D76">
              <w:rPr>
                <w:rFonts w:ascii="Arial" w:hAnsi="Arial" w:cs="Arial"/>
                <w:sz w:val="20"/>
              </w:rPr>
              <w:t>des</w:t>
            </w:r>
            <w:proofErr w:type="gramEnd"/>
            <w:r w:rsidRPr="007D2D76">
              <w:rPr>
                <w:rFonts w:ascii="Arial" w:hAnsi="Arial" w:cs="Arial"/>
                <w:sz w:val="20"/>
              </w:rPr>
              <w:t xml:space="preserve"> moyens de réaliser ses recherches bibliographiques ?  </w:t>
            </w:r>
            <w:r w:rsidRPr="007D2D76">
              <w:rPr>
                <w:rFonts w:ascii="Arial" w:hAnsi="Arial" w:cs="Arial"/>
                <w:sz w:val="20"/>
              </w:rPr>
              <w:fldChar w:fldCharType="begin">
                <w:ffData>
                  <w:name w:val="CaseACocher11"/>
                  <w:enabled/>
                  <w:calcOnExit w:val="0"/>
                  <w:checkBox>
                    <w:sizeAuto/>
                    <w:default w:val="0"/>
                  </w:checkBox>
                </w:ffData>
              </w:fldChar>
            </w:r>
            <w:bookmarkStart w:id="10" w:name="CaseACocher11"/>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0"/>
            <w:r w:rsidRPr="007D2D76">
              <w:rPr>
                <w:rFonts w:ascii="Arial" w:hAnsi="Arial" w:cs="Arial"/>
                <w:sz w:val="20"/>
              </w:rPr>
              <w:t xml:space="preserve"> OUI     </w:t>
            </w:r>
            <w:r w:rsidRPr="007D2D76">
              <w:rPr>
                <w:rFonts w:ascii="Arial" w:hAnsi="Arial" w:cs="Arial"/>
                <w:sz w:val="20"/>
              </w:rPr>
              <w:fldChar w:fldCharType="begin">
                <w:ffData>
                  <w:name w:val="CaseACocher12"/>
                  <w:enabled/>
                  <w:calcOnExit w:val="0"/>
                  <w:checkBox>
                    <w:sizeAuto/>
                    <w:default w:val="0"/>
                  </w:checkBox>
                </w:ffData>
              </w:fldChar>
            </w:r>
            <w:bookmarkStart w:id="11" w:name="CaseACocher12"/>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1"/>
            <w:r w:rsidRPr="007D2D76">
              <w:rPr>
                <w:rFonts w:ascii="Arial" w:hAnsi="Arial" w:cs="Arial"/>
                <w:sz w:val="20"/>
              </w:rPr>
              <w:t xml:space="preserve"> NON</w:t>
            </w:r>
          </w:p>
          <w:p w14:paraId="75B07F72" w14:textId="3CB578C3" w:rsidR="00754889" w:rsidRPr="007D2D76" w:rsidRDefault="00754889" w:rsidP="00754889">
            <w:pPr>
              <w:pStyle w:val="Paragraphedeliste"/>
              <w:numPr>
                <w:ilvl w:val="0"/>
                <w:numId w:val="6"/>
              </w:numPr>
              <w:rPr>
                <w:rFonts w:ascii="Arial" w:hAnsi="Arial" w:cs="Arial"/>
                <w:sz w:val="20"/>
              </w:rPr>
            </w:pPr>
            <w:proofErr w:type="gramStart"/>
            <w:r w:rsidRPr="007D2D76">
              <w:rPr>
                <w:rFonts w:ascii="Arial" w:hAnsi="Arial" w:cs="Arial"/>
                <w:sz w:val="20"/>
              </w:rPr>
              <w:t>des</w:t>
            </w:r>
            <w:proofErr w:type="gramEnd"/>
            <w:r w:rsidRPr="007D2D76">
              <w:rPr>
                <w:rFonts w:ascii="Arial" w:hAnsi="Arial" w:cs="Arial"/>
                <w:sz w:val="20"/>
              </w:rPr>
              <w:t xml:space="preserve"> moyens matériels et :ou informatiques pour conduire ses recherches ? </w:t>
            </w:r>
            <w:r w:rsidRPr="007D2D76">
              <w:rPr>
                <w:rFonts w:ascii="Arial" w:hAnsi="Arial" w:cs="Arial"/>
                <w:sz w:val="20"/>
              </w:rPr>
              <w:fldChar w:fldCharType="begin">
                <w:ffData>
                  <w:name w:val="CaseACocher13"/>
                  <w:enabled/>
                  <w:calcOnExit w:val="0"/>
                  <w:checkBox>
                    <w:sizeAuto/>
                    <w:default w:val="0"/>
                  </w:checkBox>
                </w:ffData>
              </w:fldChar>
            </w:r>
            <w:bookmarkStart w:id="12" w:name="CaseACocher13"/>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2"/>
            <w:r w:rsidRPr="007D2D76">
              <w:rPr>
                <w:rFonts w:ascii="Arial" w:hAnsi="Arial" w:cs="Arial"/>
                <w:sz w:val="20"/>
              </w:rPr>
              <w:t xml:space="preserve"> OUI    </w:t>
            </w:r>
            <w:r w:rsidRPr="007D2D76">
              <w:rPr>
                <w:rFonts w:ascii="Arial" w:hAnsi="Arial" w:cs="Arial"/>
                <w:sz w:val="20"/>
              </w:rPr>
              <w:fldChar w:fldCharType="begin">
                <w:ffData>
                  <w:name w:val="CaseACocher14"/>
                  <w:enabled/>
                  <w:calcOnExit w:val="0"/>
                  <w:checkBox>
                    <w:sizeAuto/>
                    <w:default w:val="0"/>
                  </w:checkBox>
                </w:ffData>
              </w:fldChar>
            </w:r>
            <w:bookmarkStart w:id="13" w:name="CaseACocher14"/>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3"/>
            <w:r w:rsidRPr="007D2D76">
              <w:rPr>
                <w:rFonts w:ascii="Arial" w:hAnsi="Arial" w:cs="Arial"/>
                <w:sz w:val="20"/>
              </w:rPr>
              <w:t xml:space="preserve"> NON</w:t>
            </w:r>
          </w:p>
          <w:p w14:paraId="6206BFB6" w14:textId="77777777" w:rsidR="00754889" w:rsidRPr="007D2D76" w:rsidRDefault="00754889" w:rsidP="00754889">
            <w:pPr>
              <w:rPr>
                <w:rFonts w:ascii="Arial" w:hAnsi="Arial" w:cs="Arial"/>
                <w:sz w:val="20"/>
              </w:rPr>
            </w:pPr>
          </w:p>
          <w:p w14:paraId="5A1294E5" w14:textId="1571FC9F" w:rsidR="00754889" w:rsidRPr="007D2D76" w:rsidRDefault="00754889" w:rsidP="00754889">
            <w:pPr>
              <w:rPr>
                <w:rFonts w:ascii="Arial" w:hAnsi="Arial" w:cs="Arial"/>
                <w:sz w:val="20"/>
              </w:rPr>
            </w:pPr>
            <w:r w:rsidRPr="007D2D76">
              <w:rPr>
                <w:rFonts w:ascii="Arial" w:hAnsi="Arial" w:cs="Arial"/>
                <w:sz w:val="20"/>
              </w:rPr>
              <w:t>Intégration dans le laboratoire :</w:t>
            </w:r>
          </w:p>
          <w:p w14:paraId="6679AB1D" w14:textId="000F146D" w:rsidR="00754889" w:rsidRPr="007D2D76" w:rsidRDefault="00754889" w:rsidP="00754889">
            <w:pPr>
              <w:pStyle w:val="Paragraphedeliste"/>
              <w:numPr>
                <w:ilvl w:val="0"/>
                <w:numId w:val="6"/>
              </w:numPr>
              <w:rPr>
                <w:rFonts w:ascii="Arial" w:hAnsi="Arial" w:cs="Arial"/>
                <w:sz w:val="20"/>
              </w:rPr>
            </w:pPr>
            <w:proofErr w:type="gramStart"/>
            <w:r w:rsidRPr="007D2D76">
              <w:rPr>
                <w:rFonts w:ascii="Arial" w:hAnsi="Arial" w:cs="Arial"/>
                <w:sz w:val="20"/>
              </w:rPr>
              <w:t>difficulté</w:t>
            </w:r>
            <w:r w:rsidR="00CB7678" w:rsidRPr="007D2D76">
              <w:rPr>
                <w:rFonts w:ascii="Arial" w:hAnsi="Arial" w:cs="Arial"/>
                <w:sz w:val="20"/>
              </w:rPr>
              <w:t>s</w:t>
            </w:r>
            <w:proofErr w:type="gramEnd"/>
            <w:r w:rsidRPr="007D2D76">
              <w:rPr>
                <w:rFonts w:ascii="Arial" w:hAnsi="Arial" w:cs="Arial"/>
                <w:sz w:val="20"/>
              </w:rPr>
              <w:t xml:space="preserve"> particulières dans ses relations avec ses collègues ?  </w:t>
            </w:r>
            <w:r w:rsidRPr="007D2D76">
              <w:rPr>
                <w:rFonts w:ascii="Arial" w:hAnsi="Arial" w:cs="Arial"/>
                <w:sz w:val="20"/>
              </w:rPr>
              <w:fldChar w:fldCharType="begin">
                <w:ffData>
                  <w:name w:val="CaseACocher15"/>
                  <w:enabled/>
                  <w:calcOnExit w:val="0"/>
                  <w:checkBox>
                    <w:sizeAuto/>
                    <w:default w:val="0"/>
                  </w:checkBox>
                </w:ffData>
              </w:fldChar>
            </w:r>
            <w:bookmarkStart w:id="14" w:name="CaseACocher15"/>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4"/>
            <w:r w:rsidRPr="007D2D76">
              <w:rPr>
                <w:rFonts w:ascii="Arial" w:hAnsi="Arial" w:cs="Arial"/>
                <w:sz w:val="20"/>
              </w:rPr>
              <w:t xml:space="preserve"> OUI    </w:t>
            </w:r>
            <w:r w:rsidRPr="007D2D76">
              <w:rPr>
                <w:rFonts w:ascii="Arial" w:hAnsi="Arial" w:cs="Arial"/>
                <w:sz w:val="20"/>
              </w:rPr>
              <w:fldChar w:fldCharType="begin">
                <w:ffData>
                  <w:name w:val="CaseACocher16"/>
                  <w:enabled/>
                  <w:calcOnExit w:val="0"/>
                  <w:checkBox>
                    <w:sizeAuto/>
                    <w:default w:val="0"/>
                  </w:checkBox>
                </w:ffData>
              </w:fldChar>
            </w:r>
            <w:bookmarkStart w:id="15" w:name="CaseACocher16"/>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5"/>
            <w:r w:rsidRPr="007D2D76">
              <w:rPr>
                <w:rFonts w:ascii="Arial" w:hAnsi="Arial" w:cs="Arial"/>
                <w:sz w:val="20"/>
              </w:rPr>
              <w:t xml:space="preserve"> NON</w:t>
            </w:r>
          </w:p>
          <w:p w14:paraId="5F69FCAB" w14:textId="539CF96F" w:rsidR="00CB7678" w:rsidRPr="007D2D76" w:rsidRDefault="00CB7678" w:rsidP="00754889">
            <w:pPr>
              <w:pStyle w:val="Paragraphedeliste"/>
              <w:numPr>
                <w:ilvl w:val="0"/>
                <w:numId w:val="6"/>
              </w:numPr>
              <w:rPr>
                <w:rFonts w:ascii="Arial" w:hAnsi="Arial" w:cs="Arial"/>
                <w:sz w:val="20"/>
              </w:rPr>
            </w:pPr>
            <w:proofErr w:type="gramStart"/>
            <w:r w:rsidRPr="007D2D76">
              <w:rPr>
                <w:rFonts w:ascii="Arial" w:hAnsi="Arial" w:cs="Arial"/>
                <w:sz w:val="20"/>
              </w:rPr>
              <w:t>difficultés</w:t>
            </w:r>
            <w:proofErr w:type="gramEnd"/>
            <w:r w:rsidRPr="007D2D76">
              <w:rPr>
                <w:rFonts w:ascii="Arial" w:hAnsi="Arial" w:cs="Arial"/>
                <w:sz w:val="20"/>
              </w:rPr>
              <w:t xml:space="preserve"> particulières dans ses relations avec son encadrement ?  </w:t>
            </w:r>
            <w:r w:rsidRPr="007D2D76">
              <w:rPr>
                <w:rFonts w:ascii="Arial" w:hAnsi="Arial" w:cs="Arial"/>
                <w:sz w:val="20"/>
              </w:rPr>
              <w:fldChar w:fldCharType="begin">
                <w:ffData>
                  <w:name w:val="CaseACocher17"/>
                  <w:enabled/>
                  <w:calcOnExit w:val="0"/>
                  <w:checkBox>
                    <w:sizeAuto/>
                    <w:default w:val="0"/>
                  </w:checkBox>
                </w:ffData>
              </w:fldChar>
            </w:r>
            <w:bookmarkStart w:id="16" w:name="CaseACocher17"/>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6"/>
            <w:r w:rsidRPr="007D2D76">
              <w:rPr>
                <w:rFonts w:ascii="Arial" w:hAnsi="Arial" w:cs="Arial"/>
                <w:sz w:val="20"/>
              </w:rPr>
              <w:t xml:space="preserve"> OUI   </w:t>
            </w:r>
            <w:r w:rsidRPr="007D2D76">
              <w:rPr>
                <w:rFonts w:ascii="Arial" w:hAnsi="Arial" w:cs="Arial"/>
                <w:sz w:val="20"/>
              </w:rPr>
              <w:fldChar w:fldCharType="begin">
                <w:ffData>
                  <w:name w:val="CaseACocher18"/>
                  <w:enabled/>
                  <w:calcOnExit w:val="0"/>
                  <w:checkBox>
                    <w:sizeAuto/>
                    <w:default w:val="0"/>
                  </w:checkBox>
                </w:ffData>
              </w:fldChar>
            </w:r>
            <w:bookmarkStart w:id="17" w:name="CaseACocher18"/>
            <w:r w:rsidRPr="007D2D7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D2D76">
              <w:rPr>
                <w:rFonts w:ascii="Arial" w:hAnsi="Arial" w:cs="Arial"/>
                <w:sz w:val="20"/>
              </w:rPr>
              <w:fldChar w:fldCharType="end"/>
            </w:r>
            <w:bookmarkEnd w:id="17"/>
            <w:r w:rsidRPr="007D2D76">
              <w:rPr>
                <w:rFonts w:ascii="Arial" w:hAnsi="Arial" w:cs="Arial"/>
                <w:sz w:val="20"/>
              </w:rPr>
              <w:t xml:space="preserve"> NON</w:t>
            </w:r>
          </w:p>
          <w:p w14:paraId="5054F4BA" w14:textId="71AE4A80" w:rsidR="003C53CE" w:rsidRPr="007D2D76" w:rsidRDefault="003C53CE">
            <w:pPr>
              <w:ind w:left="72"/>
              <w:rPr>
                <w:rFonts w:ascii="Arial" w:hAnsi="Arial" w:cs="Arial"/>
                <w:sz w:val="20"/>
              </w:rPr>
            </w:pPr>
          </w:p>
        </w:tc>
      </w:tr>
      <w:tr w:rsidR="003E4767" w:rsidRPr="007D2D76" w14:paraId="78B8AB37" w14:textId="77777777" w:rsidTr="00CB7678">
        <w:trPr>
          <w:trHeight w:val="3337"/>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541C6916" w14:textId="77777777" w:rsidR="003E4767" w:rsidRPr="007D2D76" w:rsidRDefault="00000000">
            <w:pPr>
              <w:ind w:left="72"/>
              <w:rPr>
                <w:rFonts w:ascii="Arial" w:hAnsi="Arial" w:cs="Arial"/>
                <w:sz w:val="20"/>
              </w:rPr>
            </w:pPr>
            <w:r w:rsidRPr="007D2D76">
              <w:rPr>
                <w:rFonts w:ascii="Arial" w:hAnsi="Arial" w:cs="Arial"/>
                <w:sz w:val="20"/>
              </w:rPr>
              <w:t>Progression du projet et appréciation générale (*)</w:t>
            </w:r>
          </w:p>
          <w:p w14:paraId="60F84CDA" w14:textId="77777777" w:rsidR="003E4767" w:rsidRPr="007D2D76" w:rsidRDefault="003E4767">
            <w:pPr>
              <w:rPr>
                <w:rFonts w:ascii="Arial" w:hAnsi="Arial" w:cs="Arial"/>
                <w:sz w:val="20"/>
              </w:rPr>
            </w:pPr>
          </w:p>
          <w:p w14:paraId="30A93B8F" w14:textId="77777777" w:rsidR="003E4767" w:rsidRPr="007D2D76" w:rsidRDefault="003E4767">
            <w:pPr>
              <w:rPr>
                <w:rFonts w:ascii="Arial" w:hAnsi="Arial" w:cs="Arial"/>
                <w:sz w:val="20"/>
              </w:rPr>
            </w:pPr>
          </w:p>
          <w:p w14:paraId="675EBA28" w14:textId="77777777" w:rsidR="003E4767" w:rsidRPr="007D2D76" w:rsidRDefault="003E4767">
            <w:pPr>
              <w:rPr>
                <w:rFonts w:ascii="Arial" w:hAnsi="Arial" w:cs="Arial"/>
                <w:sz w:val="20"/>
              </w:rPr>
            </w:pPr>
          </w:p>
          <w:p w14:paraId="38188F3C" w14:textId="77777777" w:rsidR="003E4767" w:rsidRPr="007D2D76" w:rsidRDefault="003E4767">
            <w:pPr>
              <w:rPr>
                <w:rFonts w:ascii="Arial" w:hAnsi="Arial" w:cs="Arial"/>
                <w:sz w:val="20"/>
              </w:rPr>
            </w:pPr>
          </w:p>
          <w:p w14:paraId="213BD08F" w14:textId="77777777" w:rsidR="003E4767" w:rsidRPr="007D2D76" w:rsidRDefault="003E4767">
            <w:pPr>
              <w:rPr>
                <w:rFonts w:ascii="Arial" w:hAnsi="Arial" w:cs="Arial"/>
                <w:sz w:val="20"/>
              </w:rPr>
            </w:pPr>
          </w:p>
          <w:p w14:paraId="0EBCB6AC" w14:textId="77777777" w:rsidR="003E4767" w:rsidRPr="007D2D76" w:rsidRDefault="003E4767">
            <w:pPr>
              <w:rPr>
                <w:rFonts w:ascii="Arial" w:hAnsi="Arial" w:cs="Arial"/>
                <w:sz w:val="20"/>
              </w:rPr>
            </w:pPr>
          </w:p>
        </w:tc>
      </w:tr>
      <w:tr w:rsidR="003E4767" w:rsidRPr="007D2D76" w14:paraId="4A2EC8FF" w14:textId="77777777" w:rsidTr="00CB7678">
        <w:trPr>
          <w:trHeight w:val="395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5F8D48CD" w14:textId="729FCB24" w:rsidR="003E4767" w:rsidRPr="007D2D76" w:rsidRDefault="00000000">
            <w:pPr>
              <w:rPr>
                <w:rFonts w:ascii="Arial" w:hAnsi="Arial" w:cs="Arial"/>
                <w:sz w:val="20"/>
              </w:rPr>
            </w:pPr>
            <w:r w:rsidRPr="007D2D76">
              <w:rPr>
                <w:rFonts w:ascii="Arial" w:hAnsi="Arial" w:cs="Arial"/>
                <w:sz w:val="20"/>
              </w:rPr>
              <w:t>Recommandations pour l’année à venir (en cas de demande de 4</w:t>
            </w:r>
            <w:r w:rsidRPr="007D2D76">
              <w:rPr>
                <w:rFonts w:ascii="Arial" w:hAnsi="Arial" w:cs="Arial"/>
                <w:sz w:val="20"/>
                <w:vertAlign w:val="superscript"/>
              </w:rPr>
              <w:t>ème</w:t>
            </w:r>
            <w:r w:rsidRPr="007D2D76">
              <w:rPr>
                <w:rFonts w:ascii="Arial" w:hAnsi="Arial" w:cs="Arial"/>
                <w:sz w:val="20"/>
              </w:rPr>
              <w:t xml:space="preserve"> année ou plus préciser le planning de fin de thèse et le financement associé)</w:t>
            </w:r>
          </w:p>
        </w:tc>
      </w:tr>
    </w:tbl>
    <w:p w14:paraId="7FE1C762" w14:textId="48E3EF80" w:rsidR="003E4767" w:rsidRPr="00F5468E" w:rsidRDefault="00000000">
      <w:pPr>
        <w:pStyle w:val="Default"/>
        <w:jc w:val="both"/>
        <w:rPr>
          <w:rFonts w:ascii="Arial" w:hAnsi="Arial" w:cs="Arial"/>
        </w:rPr>
      </w:pPr>
      <w:r w:rsidRPr="00F5468E">
        <w:rPr>
          <w:rFonts w:ascii="Arial" w:hAnsi="Arial" w:cs="Arial"/>
          <w:sz w:val="16"/>
          <w:szCs w:val="16"/>
          <w:vertAlign w:val="superscript"/>
        </w:rPr>
        <w:t>(*)</w:t>
      </w:r>
      <w:r w:rsidRPr="00F5468E">
        <w:rPr>
          <w:rFonts w:ascii="Arial" w:hAnsi="Arial" w:cs="Arial"/>
          <w:sz w:val="16"/>
          <w:szCs w:val="16"/>
        </w:rPr>
        <w:t xml:space="preserve"> </w:t>
      </w:r>
      <w:r w:rsidRPr="00F5468E">
        <w:rPr>
          <w:rFonts w:ascii="Arial" w:hAnsi="Arial" w:cs="Arial"/>
          <w:i/>
          <w:sz w:val="16"/>
          <w:szCs w:val="16"/>
        </w:rPr>
        <w:t>Il</w:t>
      </w:r>
      <w:r w:rsidR="00CB7678">
        <w:rPr>
          <w:rFonts w:ascii="Arial" w:hAnsi="Arial" w:cs="Arial"/>
          <w:i/>
          <w:sz w:val="16"/>
          <w:szCs w:val="16"/>
        </w:rPr>
        <w:t xml:space="preserve"> </w:t>
      </w:r>
      <w:r w:rsidRPr="00F5468E">
        <w:rPr>
          <w:rFonts w:ascii="Arial" w:hAnsi="Arial" w:cs="Arial"/>
          <w:i/>
          <w:sz w:val="16"/>
          <w:szCs w:val="16"/>
        </w:rPr>
        <w:t>s’agit d’apprécier avant tout la progression du travail et les conditions de réalisation de la thèse en indiquant quelles sont les difficultés ou les contraintes, lorsqu’il en existe.</w:t>
      </w:r>
    </w:p>
    <w:p w14:paraId="13AAF842" w14:textId="77777777" w:rsidR="003E4767" w:rsidRPr="00F5468E" w:rsidRDefault="003E4767">
      <w:pPr>
        <w:rPr>
          <w:rFonts w:ascii="Arial" w:hAnsi="Arial" w:cs="Arial"/>
          <w:i/>
          <w:color w:val="000000"/>
          <w:sz w:val="16"/>
          <w:szCs w:val="24"/>
        </w:rPr>
      </w:pPr>
    </w:p>
    <w:tbl>
      <w:tblPr>
        <w:tblW w:w="9924" w:type="dxa"/>
        <w:tblInd w:w="-431" w:type="dxa"/>
        <w:tblLayout w:type="fixed"/>
        <w:tblCellMar>
          <w:left w:w="70" w:type="dxa"/>
          <w:right w:w="70" w:type="dxa"/>
        </w:tblCellMar>
        <w:tblLook w:val="0000" w:firstRow="0" w:lastRow="0" w:firstColumn="0" w:lastColumn="0" w:noHBand="0" w:noVBand="0"/>
      </w:tblPr>
      <w:tblGrid>
        <w:gridCol w:w="9924"/>
      </w:tblGrid>
      <w:tr w:rsidR="003E4767" w:rsidRPr="00F5468E" w14:paraId="6B6A1C50" w14:textId="77777777" w:rsidTr="00CB7678">
        <w:trPr>
          <w:trHeight w:val="1815"/>
        </w:trPr>
        <w:tc>
          <w:tcPr>
            <w:tcW w:w="9924" w:type="dxa"/>
            <w:tcBorders>
              <w:top w:val="single" w:sz="4" w:space="0" w:color="000000"/>
              <w:left w:val="single" w:sz="4" w:space="0" w:color="000000"/>
              <w:bottom w:val="single" w:sz="4" w:space="0" w:color="000000"/>
              <w:right w:val="single" w:sz="4" w:space="0" w:color="000000"/>
            </w:tcBorders>
            <w:shd w:val="clear" w:color="auto" w:fill="auto"/>
          </w:tcPr>
          <w:p w14:paraId="2102C6FB" w14:textId="77777777" w:rsidR="003E4767" w:rsidRPr="00CB7678" w:rsidRDefault="00000000">
            <w:pPr>
              <w:pStyle w:val="Corpsdetexte"/>
              <w:spacing w:before="75" w:line="372" w:lineRule="auto"/>
              <w:ind w:left="72" w:right="791"/>
              <w:rPr>
                <w:sz w:val="16"/>
                <w:szCs w:val="16"/>
                <w:lang w:val="fr-FR"/>
              </w:rPr>
            </w:pPr>
            <w:r w:rsidRPr="00CB7678">
              <w:rPr>
                <w:lang w:val="fr-FR"/>
              </w:rPr>
              <w:t>Avis du comité de suivi individuel</w:t>
            </w:r>
          </w:p>
          <w:p w14:paraId="02985E35" w14:textId="31564CC1" w:rsidR="003E4767" w:rsidRPr="00CB7678" w:rsidRDefault="00CB7678" w:rsidP="00CB7678">
            <w:pPr>
              <w:pStyle w:val="Corpsdetexte"/>
              <w:spacing w:before="75" w:line="372" w:lineRule="auto"/>
              <w:ind w:left="360" w:right="791"/>
              <w:rPr>
                <w:sz w:val="16"/>
                <w:szCs w:val="16"/>
                <w:lang w:val="fr-FR"/>
              </w:rPr>
            </w:pPr>
            <w:r>
              <w:rPr>
                <w:lang w:val="fr-FR"/>
              </w:rPr>
              <w:fldChar w:fldCharType="begin">
                <w:ffData>
                  <w:name w:val="CaseACocher19"/>
                  <w:enabled/>
                  <w:calcOnExit w:val="0"/>
                  <w:checkBox>
                    <w:sizeAuto/>
                    <w:default w:val="0"/>
                  </w:checkBox>
                </w:ffData>
              </w:fldChar>
            </w:r>
            <w:bookmarkStart w:id="18" w:name="CaseACocher19"/>
            <w:r>
              <w:rPr>
                <w:lang w:val="fr-FR"/>
              </w:rPr>
              <w:instrText xml:space="preserve"> FORMCHECKBOX </w:instrText>
            </w:r>
            <w:r w:rsidR="00000000">
              <w:rPr>
                <w:lang w:val="fr-FR"/>
              </w:rPr>
            </w:r>
            <w:r w:rsidR="00000000">
              <w:rPr>
                <w:lang w:val="fr-FR"/>
              </w:rPr>
              <w:fldChar w:fldCharType="separate"/>
            </w:r>
            <w:r>
              <w:rPr>
                <w:lang w:val="fr-FR"/>
              </w:rPr>
              <w:fldChar w:fldCharType="end"/>
            </w:r>
            <w:bookmarkEnd w:id="18"/>
            <w:r>
              <w:rPr>
                <w:lang w:val="fr-FR"/>
              </w:rPr>
              <w:t xml:space="preserve"> </w:t>
            </w:r>
            <w:r w:rsidRPr="00CB7678">
              <w:rPr>
                <w:lang w:val="fr-FR"/>
              </w:rPr>
              <w:t xml:space="preserve">DEFAVORABLE à la poursuite de la thèse </w:t>
            </w:r>
          </w:p>
          <w:p w14:paraId="2A62D49F" w14:textId="4FEAA8DB" w:rsidR="003E4767" w:rsidRPr="00CB7678" w:rsidRDefault="00CB7678" w:rsidP="00CB7678">
            <w:pPr>
              <w:pStyle w:val="Corpsdetexte"/>
              <w:spacing w:before="75" w:line="372" w:lineRule="auto"/>
              <w:ind w:left="360" w:right="791"/>
              <w:rPr>
                <w:sz w:val="16"/>
                <w:szCs w:val="16"/>
                <w:lang w:val="fr-FR"/>
              </w:rPr>
            </w:pPr>
            <w:r>
              <w:rPr>
                <w:lang w:val="fr-FR"/>
              </w:rPr>
              <w:fldChar w:fldCharType="begin">
                <w:ffData>
                  <w:name w:val="CaseACocher20"/>
                  <w:enabled/>
                  <w:calcOnExit w:val="0"/>
                  <w:checkBox>
                    <w:sizeAuto/>
                    <w:default w:val="0"/>
                  </w:checkBox>
                </w:ffData>
              </w:fldChar>
            </w:r>
            <w:bookmarkStart w:id="19" w:name="CaseACocher20"/>
            <w:r>
              <w:rPr>
                <w:lang w:val="fr-FR"/>
              </w:rPr>
              <w:instrText xml:space="preserve"> FORMCHECKBOX </w:instrText>
            </w:r>
            <w:r w:rsidR="00000000">
              <w:rPr>
                <w:lang w:val="fr-FR"/>
              </w:rPr>
            </w:r>
            <w:r w:rsidR="00000000">
              <w:rPr>
                <w:lang w:val="fr-FR"/>
              </w:rPr>
              <w:fldChar w:fldCharType="separate"/>
            </w:r>
            <w:r>
              <w:rPr>
                <w:lang w:val="fr-FR"/>
              </w:rPr>
              <w:fldChar w:fldCharType="end"/>
            </w:r>
            <w:bookmarkEnd w:id="19"/>
            <w:r>
              <w:rPr>
                <w:lang w:val="fr-FR"/>
              </w:rPr>
              <w:t xml:space="preserve"> </w:t>
            </w:r>
            <w:r w:rsidRPr="00CB7678">
              <w:rPr>
                <w:lang w:val="fr-FR"/>
              </w:rPr>
              <w:t>FAVORABLE à la poursuite de la thèse</w:t>
            </w:r>
          </w:p>
          <w:p w14:paraId="2C83A88A" w14:textId="6BDEB982" w:rsidR="003E4767" w:rsidRPr="00CB7678" w:rsidRDefault="00CB7678">
            <w:pPr>
              <w:pStyle w:val="Corpsdetexte"/>
              <w:spacing w:before="75" w:line="372" w:lineRule="auto"/>
              <w:ind w:left="360" w:right="791"/>
              <w:rPr>
                <w:sz w:val="16"/>
                <w:szCs w:val="16"/>
                <w:lang w:val="fr-FR"/>
              </w:rPr>
            </w:pPr>
            <w:r>
              <w:rPr>
                <w:lang w:val="fr-FR"/>
              </w:rPr>
              <w:fldChar w:fldCharType="begin">
                <w:ffData>
                  <w:name w:val="CaseACocher21"/>
                  <w:enabled/>
                  <w:calcOnExit w:val="0"/>
                  <w:checkBox>
                    <w:sizeAuto/>
                    <w:default w:val="0"/>
                  </w:checkBox>
                </w:ffData>
              </w:fldChar>
            </w:r>
            <w:bookmarkStart w:id="20" w:name="CaseACocher21"/>
            <w:r>
              <w:rPr>
                <w:lang w:val="fr-FR"/>
              </w:rPr>
              <w:instrText xml:space="preserve"> FORMCHECKBOX </w:instrText>
            </w:r>
            <w:r w:rsidR="00000000">
              <w:rPr>
                <w:lang w:val="fr-FR"/>
              </w:rPr>
            </w:r>
            <w:r w:rsidR="00000000">
              <w:rPr>
                <w:lang w:val="fr-FR"/>
              </w:rPr>
              <w:fldChar w:fldCharType="separate"/>
            </w:r>
            <w:r>
              <w:rPr>
                <w:lang w:val="fr-FR"/>
              </w:rPr>
              <w:fldChar w:fldCharType="end"/>
            </w:r>
            <w:bookmarkEnd w:id="20"/>
            <w:r>
              <w:rPr>
                <w:lang w:val="fr-FR"/>
              </w:rPr>
              <w:t xml:space="preserve"> </w:t>
            </w:r>
            <w:r w:rsidRPr="00CB7678">
              <w:rPr>
                <w:lang w:val="fr-FR"/>
              </w:rPr>
              <w:t>FAVORABLE à la soutenance avant le</w:t>
            </w:r>
          </w:p>
          <w:p w14:paraId="51E57945" w14:textId="77777777" w:rsidR="003E4767" w:rsidRPr="00F5468E" w:rsidRDefault="003E4767">
            <w:pPr>
              <w:pStyle w:val="Corpsdetexte"/>
              <w:spacing w:before="44"/>
              <w:ind w:left="500" w:right="791"/>
              <w:rPr>
                <w:sz w:val="22"/>
                <w:szCs w:val="22"/>
                <w:lang w:val="fr-FR"/>
              </w:rPr>
            </w:pPr>
          </w:p>
        </w:tc>
      </w:tr>
    </w:tbl>
    <w:p w14:paraId="2B4B924B" w14:textId="77777777" w:rsidR="0042172A" w:rsidRDefault="0042172A">
      <w:pPr>
        <w:rPr>
          <w:rFonts w:ascii="Arial" w:hAnsi="Arial" w:cs="Arial"/>
          <w:sz w:val="20"/>
          <w:szCs w:val="15"/>
        </w:rPr>
      </w:pPr>
    </w:p>
    <w:p w14:paraId="370BA62D" w14:textId="4F026E3A" w:rsidR="003E4767" w:rsidRPr="00CB7678" w:rsidRDefault="00000000">
      <w:pPr>
        <w:rPr>
          <w:rFonts w:ascii="Arial" w:hAnsi="Arial" w:cs="Arial"/>
          <w:sz w:val="20"/>
          <w:szCs w:val="15"/>
        </w:rPr>
      </w:pPr>
      <w:r w:rsidRPr="00CB7678">
        <w:rPr>
          <w:rFonts w:ascii="Arial" w:hAnsi="Arial" w:cs="Arial"/>
          <w:sz w:val="20"/>
          <w:szCs w:val="15"/>
        </w:rPr>
        <w:t>Le …</w:t>
      </w:r>
      <w:r w:rsidRPr="00CB7678">
        <w:rPr>
          <w:rFonts w:ascii="Arial" w:hAnsi="Arial" w:cs="Arial"/>
          <w:sz w:val="20"/>
          <w:szCs w:val="15"/>
        </w:rPr>
        <w:tab/>
      </w:r>
      <w:r w:rsidRPr="00CB7678">
        <w:rPr>
          <w:rFonts w:ascii="Arial" w:hAnsi="Arial" w:cs="Arial"/>
          <w:sz w:val="20"/>
          <w:szCs w:val="15"/>
        </w:rPr>
        <w:tab/>
      </w:r>
      <w:r w:rsidRPr="00CB7678">
        <w:rPr>
          <w:rFonts w:ascii="Arial" w:hAnsi="Arial" w:cs="Arial"/>
          <w:sz w:val="20"/>
          <w:szCs w:val="15"/>
        </w:rPr>
        <w:tab/>
      </w:r>
      <w:r w:rsidRPr="00CB7678">
        <w:rPr>
          <w:rFonts w:ascii="Arial" w:hAnsi="Arial" w:cs="Arial"/>
          <w:sz w:val="20"/>
          <w:szCs w:val="15"/>
        </w:rPr>
        <w:tab/>
      </w:r>
      <w:r w:rsidRPr="00CB7678">
        <w:rPr>
          <w:rFonts w:ascii="Arial" w:hAnsi="Arial" w:cs="Arial"/>
          <w:sz w:val="20"/>
          <w:szCs w:val="15"/>
        </w:rPr>
        <w:tab/>
      </w:r>
      <w:proofErr w:type="gramStart"/>
      <w:r w:rsidRPr="00CB7678">
        <w:rPr>
          <w:rFonts w:ascii="Arial" w:hAnsi="Arial" w:cs="Arial"/>
          <w:sz w:val="20"/>
          <w:szCs w:val="15"/>
        </w:rPr>
        <w:t>à</w:t>
      </w:r>
      <w:proofErr w:type="gramEnd"/>
      <w:r w:rsidRPr="00CB7678">
        <w:rPr>
          <w:rFonts w:ascii="Arial" w:hAnsi="Arial" w:cs="Arial"/>
          <w:sz w:val="20"/>
          <w:szCs w:val="15"/>
        </w:rPr>
        <w:t xml:space="preserve"> …</w:t>
      </w:r>
    </w:p>
    <w:tbl>
      <w:tblPr>
        <w:tblpPr w:leftFromText="141" w:rightFromText="141" w:vertAnchor="text" w:horzAnchor="margin" w:tblpXSpec="center" w:tblpY="302"/>
        <w:tblW w:w="9806" w:type="dxa"/>
        <w:tblLayout w:type="fixed"/>
        <w:tblLook w:val="0000" w:firstRow="0" w:lastRow="0" w:firstColumn="0" w:lastColumn="0" w:noHBand="0" w:noVBand="0"/>
      </w:tblPr>
      <w:tblGrid>
        <w:gridCol w:w="4389"/>
        <w:gridCol w:w="5417"/>
      </w:tblGrid>
      <w:tr w:rsidR="007D2D76" w:rsidRPr="00CB7678" w14:paraId="567DA765" w14:textId="77777777" w:rsidTr="0042172A">
        <w:trPr>
          <w:trHeight w:val="836"/>
        </w:trPr>
        <w:tc>
          <w:tcPr>
            <w:tcW w:w="4389" w:type="dxa"/>
            <w:tcBorders>
              <w:top w:val="single" w:sz="4" w:space="0" w:color="000000"/>
              <w:left w:val="single" w:sz="4" w:space="0" w:color="000000"/>
              <w:bottom w:val="single" w:sz="4" w:space="0" w:color="000000"/>
            </w:tcBorders>
            <w:shd w:val="clear" w:color="auto" w:fill="auto"/>
          </w:tcPr>
          <w:p w14:paraId="1E7E7C08" w14:textId="11FC0F08" w:rsidR="00CB7678" w:rsidRPr="00CB7678" w:rsidRDefault="00CB7678" w:rsidP="0042172A">
            <w:pPr>
              <w:ind w:left="166" w:right="-535"/>
              <w:rPr>
                <w:rFonts w:ascii="Arial" w:hAnsi="Arial" w:cs="Arial"/>
                <w:sz w:val="20"/>
                <w:szCs w:val="16"/>
              </w:rPr>
            </w:pPr>
            <w:r w:rsidRPr="00CB7678">
              <w:rPr>
                <w:rFonts w:ascii="Arial" w:hAnsi="Arial" w:cs="Arial"/>
                <w:sz w:val="20"/>
                <w:szCs w:val="16"/>
              </w:rPr>
              <w:t>Signature du membre n°1</w:t>
            </w:r>
            <w:r w:rsidR="0042172A">
              <w:rPr>
                <w:rFonts w:ascii="Arial" w:hAnsi="Arial" w:cs="Arial"/>
                <w:sz w:val="20"/>
                <w:szCs w:val="16"/>
              </w:rPr>
              <w:t xml:space="preserve"> </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7568F4A0" w14:textId="72D77723" w:rsidR="00CB7678" w:rsidRPr="00CB7678" w:rsidRDefault="0042172A" w:rsidP="0042172A">
            <w:pPr>
              <w:rPr>
                <w:rFonts w:ascii="Arial" w:hAnsi="Arial" w:cs="Arial"/>
                <w:sz w:val="20"/>
                <w:szCs w:val="16"/>
              </w:rPr>
            </w:pPr>
            <w:r>
              <w:rPr>
                <w:rFonts w:ascii="Arial" w:hAnsi="Arial" w:cs="Arial"/>
                <w:sz w:val="20"/>
                <w:szCs w:val="16"/>
              </w:rPr>
              <w:t>Signature du membre n° 2</w:t>
            </w:r>
          </w:p>
        </w:tc>
      </w:tr>
    </w:tbl>
    <w:p w14:paraId="1926F5AC" w14:textId="77777777" w:rsidR="003E4767" w:rsidRPr="00F5468E" w:rsidRDefault="003E4767" w:rsidP="007D2D76">
      <w:pPr>
        <w:pStyle w:val="texte"/>
        <w:tabs>
          <w:tab w:val="left" w:pos="0"/>
          <w:tab w:val="left" w:pos="5670"/>
        </w:tabs>
        <w:rPr>
          <w:rFonts w:ascii="Arial" w:hAnsi="Arial" w:cs="Arial"/>
        </w:rPr>
      </w:pPr>
    </w:p>
    <w:p w14:paraId="06AB73B2" w14:textId="0866F8B4" w:rsidR="003E4767" w:rsidRDefault="00000000" w:rsidP="00220C6D">
      <w:pPr>
        <w:ind w:left="-426"/>
        <w:rPr>
          <w:rFonts w:ascii="Arial" w:hAnsi="Arial" w:cs="Arial"/>
          <w:sz w:val="20"/>
          <w:szCs w:val="15"/>
        </w:rPr>
      </w:pPr>
      <w:r w:rsidRPr="00220C6D">
        <w:rPr>
          <w:rFonts w:ascii="Arial" w:hAnsi="Arial" w:cs="Arial"/>
          <w:sz w:val="20"/>
          <w:szCs w:val="15"/>
        </w:rPr>
        <w:lastRenderedPageBreak/>
        <w:t>Expression du doctorant.</w:t>
      </w:r>
      <w:r w:rsidR="00220C6D">
        <w:rPr>
          <w:rFonts w:ascii="Arial" w:hAnsi="Arial" w:cs="Arial"/>
          <w:sz w:val="20"/>
          <w:szCs w:val="15"/>
        </w:rPr>
        <w:t xml:space="preserve"> L’équipe de direction de l’école doctorale SIE se tient à votre disposition si vous le souhaitez. N’hésitez pas à la contacter lors de la rédaction de ce document en cas de nécessité.</w:t>
      </w:r>
      <w:r w:rsidRPr="00220C6D">
        <w:rPr>
          <w:rFonts w:ascii="Arial" w:hAnsi="Arial" w:cs="Arial"/>
          <w:sz w:val="20"/>
          <w:szCs w:val="15"/>
        </w:rPr>
        <w:t xml:space="preserve"> </w:t>
      </w:r>
    </w:p>
    <w:p w14:paraId="3F60D303" w14:textId="77777777" w:rsidR="007D2D76" w:rsidRPr="00220C6D" w:rsidRDefault="007D2D76" w:rsidP="00220C6D">
      <w:pPr>
        <w:ind w:left="-426"/>
        <w:rPr>
          <w:rFonts w:ascii="Arial" w:hAnsi="Arial" w:cs="Arial"/>
          <w:sz w:val="20"/>
          <w:szCs w:val="15"/>
        </w:rPr>
      </w:pPr>
    </w:p>
    <w:tbl>
      <w:tblPr>
        <w:tblW w:w="9924" w:type="dxa"/>
        <w:tblInd w:w="-431" w:type="dxa"/>
        <w:tblLayout w:type="fixed"/>
        <w:tblCellMar>
          <w:left w:w="70" w:type="dxa"/>
          <w:right w:w="70" w:type="dxa"/>
        </w:tblCellMar>
        <w:tblLook w:val="0000" w:firstRow="0" w:lastRow="0" w:firstColumn="0" w:lastColumn="0" w:noHBand="0" w:noVBand="0"/>
      </w:tblPr>
      <w:tblGrid>
        <w:gridCol w:w="9924"/>
      </w:tblGrid>
      <w:tr w:rsidR="003E4767" w:rsidRPr="00220C6D" w14:paraId="40A3D7FE" w14:textId="77777777" w:rsidTr="00220C6D">
        <w:trPr>
          <w:trHeight w:val="4158"/>
        </w:trPr>
        <w:tc>
          <w:tcPr>
            <w:tcW w:w="9924" w:type="dxa"/>
            <w:tcBorders>
              <w:top w:val="single" w:sz="4" w:space="0" w:color="000000"/>
              <w:left w:val="single" w:sz="4" w:space="0" w:color="000000"/>
              <w:bottom w:val="single" w:sz="4" w:space="0" w:color="000000"/>
              <w:right w:val="single" w:sz="4" w:space="0" w:color="000000"/>
            </w:tcBorders>
            <w:shd w:val="clear" w:color="auto" w:fill="auto"/>
          </w:tcPr>
          <w:p w14:paraId="7A822D95" w14:textId="77777777" w:rsidR="003E4767" w:rsidRPr="00220C6D" w:rsidRDefault="00000000">
            <w:pPr>
              <w:rPr>
                <w:rFonts w:ascii="Arial" w:hAnsi="Arial" w:cs="Arial"/>
                <w:sz w:val="20"/>
              </w:rPr>
            </w:pPr>
            <w:r w:rsidRPr="00220C6D">
              <w:rPr>
                <w:rFonts w:ascii="Arial" w:hAnsi="Arial" w:cs="Arial"/>
                <w:sz w:val="20"/>
              </w:rPr>
              <w:t xml:space="preserve">Commentaires et remarques du doctorant </w:t>
            </w:r>
          </w:p>
          <w:p w14:paraId="6F1B96A0" w14:textId="77777777" w:rsidR="003E4767" w:rsidRPr="00220C6D" w:rsidRDefault="003E4767">
            <w:pPr>
              <w:ind w:left="23"/>
              <w:rPr>
                <w:rFonts w:ascii="Arial" w:hAnsi="Arial" w:cs="Arial"/>
                <w:sz w:val="20"/>
              </w:rPr>
            </w:pPr>
          </w:p>
          <w:p w14:paraId="106E6EBD" w14:textId="77777777" w:rsidR="003E4767" w:rsidRPr="00220C6D" w:rsidRDefault="003E4767">
            <w:pPr>
              <w:ind w:left="23"/>
              <w:rPr>
                <w:rFonts w:ascii="Arial" w:hAnsi="Arial" w:cs="Arial"/>
                <w:sz w:val="20"/>
              </w:rPr>
            </w:pPr>
          </w:p>
          <w:p w14:paraId="779B10D0" w14:textId="77777777" w:rsidR="003E4767" w:rsidRPr="00220C6D" w:rsidRDefault="003E4767">
            <w:pPr>
              <w:ind w:left="23"/>
              <w:rPr>
                <w:rFonts w:ascii="Arial" w:hAnsi="Arial" w:cs="Arial"/>
                <w:sz w:val="20"/>
              </w:rPr>
            </w:pPr>
          </w:p>
          <w:p w14:paraId="12E0F8B2" w14:textId="77777777" w:rsidR="003E4767" w:rsidRPr="00220C6D" w:rsidRDefault="003E4767">
            <w:pPr>
              <w:ind w:left="23"/>
              <w:rPr>
                <w:rFonts w:ascii="Arial" w:hAnsi="Arial" w:cs="Arial"/>
                <w:sz w:val="20"/>
              </w:rPr>
            </w:pPr>
          </w:p>
          <w:p w14:paraId="5BB18553" w14:textId="77777777" w:rsidR="003E4767" w:rsidRPr="00220C6D" w:rsidRDefault="003E4767">
            <w:pPr>
              <w:ind w:left="23"/>
              <w:rPr>
                <w:rFonts w:ascii="Arial" w:hAnsi="Arial" w:cs="Arial"/>
                <w:sz w:val="20"/>
              </w:rPr>
            </w:pPr>
          </w:p>
          <w:p w14:paraId="4454B7FD" w14:textId="77777777" w:rsidR="003E4767" w:rsidRPr="00220C6D" w:rsidRDefault="003E4767">
            <w:pPr>
              <w:ind w:left="23"/>
              <w:rPr>
                <w:rFonts w:ascii="Arial" w:hAnsi="Arial" w:cs="Arial"/>
                <w:sz w:val="20"/>
              </w:rPr>
            </w:pPr>
          </w:p>
          <w:p w14:paraId="012341E6" w14:textId="77777777" w:rsidR="003E4767" w:rsidRPr="00220C6D" w:rsidRDefault="003E4767">
            <w:pPr>
              <w:ind w:left="23"/>
              <w:rPr>
                <w:rFonts w:ascii="Arial" w:hAnsi="Arial" w:cs="Arial"/>
                <w:sz w:val="20"/>
              </w:rPr>
            </w:pPr>
          </w:p>
        </w:tc>
      </w:tr>
    </w:tbl>
    <w:p w14:paraId="68A1F108" w14:textId="77777777" w:rsidR="003E4767" w:rsidRPr="00F5468E" w:rsidRDefault="003E4767">
      <w:pPr>
        <w:rPr>
          <w:rFonts w:ascii="Arial" w:hAnsi="Arial" w:cs="Arial"/>
          <w:sz w:val="22"/>
        </w:rPr>
      </w:pPr>
    </w:p>
    <w:p w14:paraId="27A8A955" w14:textId="77777777" w:rsidR="003E4767" w:rsidRPr="00220C6D" w:rsidRDefault="00000000" w:rsidP="00220C6D">
      <w:pPr>
        <w:ind w:left="-426"/>
        <w:rPr>
          <w:rFonts w:ascii="Arial" w:hAnsi="Arial" w:cs="Arial"/>
          <w:sz w:val="20"/>
        </w:rPr>
      </w:pPr>
      <w:r w:rsidRPr="00220C6D">
        <w:rPr>
          <w:rFonts w:ascii="Arial" w:hAnsi="Arial" w:cs="Arial"/>
          <w:sz w:val="20"/>
        </w:rPr>
        <w:t>Le …</w:t>
      </w:r>
      <w:r w:rsidRPr="00220C6D">
        <w:rPr>
          <w:rFonts w:ascii="Arial" w:hAnsi="Arial" w:cs="Arial"/>
          <w:sz w:val="20"/>
        </w:rPr>
        <w:tab/>
      </w:r>
      <w:r w:rsidRPr="00220C6D">
        <w:rPr>
          <w:rFonts w:ascii="Arial" w:hAnsi="Arial" w:cs="Arial"/>
          <w:sz w:val="20"/>
        </w:rPr>
        <w:tab/>
      </w:r>
      <w:r w:rsidRPr="00220C6D">
        <w:rPr>
          <w:rFonts w:ascii="Arial" w:hAnsi="Arial" w:cs="Arial"/>
          <w:sz w:val="20"/>
        </w:rPr>
        <w:tab/>
      </w:r>
      <w:r w:rsidRPr="00220C6D">
        <w:rPr>
          <w:rFonts w:ascii="Arial" w:hAnsi="Arial" w:cs="Arial"/>
          <w:sz w:val="20"/>
        </w:rPr>
        <w:tab/>
      </w:r>
      <w:r w:rsidRPr="00220C6D">
        <w:rPr>
          <w:rFonts w:ascii="Arial" w:hAnsi="Arial" w:cs="Arial"/>
          <w:sz w:val="20"/>
        </w:rPr>
        <w:tab/>
      </w:r>
      <w:proofErr w:type="gramStart"/>
      <w:r w:rsidRPr="00220C6D">
        <w:rPr>
          <w:rFonts w:ascii="Arial" w:hAnsi="Arial" w:cs="Arial"/>
          <w:sz w:val="20"/>
        </w:rPr>
        <w:t>à</w:t>
      </w:r>
      <w:proofErr w:type="gramEnd"/>
      <w:r w:rsidRPr="00220C6D">
        <w:rPr>
          <w:rFonts w:ascii="Arial" w:hAnsi="Arial" w:cs="Arial"/>
          <w:sz w:val="20"/>
        </w:rPr>
        <w:t xml:space="preserve"> … </w:t>
      </w:r>
    </w:p>
    <w:p w14:paraId="0C74EB2A" w14:textId="77777777" w:rsidR="003E4767" w:rsidRPr="00220C6D" w:rsidRDefault="003E4767" w:rsidP="00220C6D">
      <w:pPr>
        <w:ind w:left="-426"/>
        <w:rPr>
          <w:rFonts w:ascii="Arial" w:hAnsi="Arial" w:cs="Arial"/>
          <w:sz w:val="20"/>
        </w:rPr>
      </w:pPr>
    </w:p>
    <w:tbl>
      <w:tblPr>
        <w:tblW w:w="10047" w:type="dxa"/>
        <w:tblInd w:w="-431" w:type="dxa"/>
        <w:tblLayout w:type="fixed"/>
        <w:tblLook w:val="0000" w:firstRow="0" w:lastRow="0" w:firstColumn="0" w:lastColumn="0" w:noHBand="0" w:noVBand="0"/>
      </w:tblPr>
      <w:tblGrid>
        <w:gridCol w:w="10047"/>
      </w:tblGrid>
      <w:tr w:rsidR="003E4767" w:rsidRPr="00220C6D" w14:paraId="1D4C5C07" w14:textId="77777777" w:rsidTr="00220C6D">
        <w:tc>
          <w:tcPr>
            <w:tcW w:w="10047" w:type="dxa"/>
            <w:tcBorders>
              <w:top w:val="single" w:sz="4" w:space="0" w:color="000000"/>
              <w:left w:val="single" w:sz="4" w:space="0" w:color="000000"/>
              <w:bottom w:val="single" w:sz="4" w:space="0" w:color="000000"/>
              <w:right w:val="single" w:sz="4" w:space="0" w:color="000000"/>
            </w:tcBorders>
            <w:shd w:val="clear" w:color="auto" w:fill="auto"/>
          </w:tcPr>
          <w:p w14:paraId="38E4A962" w14:textId="75F275AF" w:rsidR="003E4767" w:rsidRDefault="00220C6D" w:rsidP="00220C6D">
            <w:pPr>
              <w:ind w:left="-107" w:firstLine="107"/>
              <w:rPr>
                <w:rFonts w:ascii="Arial" w:hAnsi="Arial" w:cs="Arial"/>
                <w:sz w:val="20"/>
              </w:rPr>
            </w:pPr>
            <w:r>
              <w:rPr>
                <w:rFonts w:ascii="Arial" w:hAnsi="Arial" w:cs="Arial"/>
                <w:sz w:val="20"/>
              </w:rPr>
              <w:t>Signature du doctorant</w:t>
            </w:r>
          </w:p>
          <w:p w14:paraId="031E1295" w14:textId="77777777" w:rsidR="007D2D76" w:rsidRDefault="007D2D76" w:rsidP="00220C6D">
            <w:pPr>
              <w:ind w:left="-107" w:firstLine="107"/>
              <w:rPr>
                <w:rFonts w:ascii="Arial" w:hAnsi="Arial" w:cs="Arial"/>
                <w:sz w:val="20"/>
              </w:rPr>
            </w:pPr>
          </w:p>
          <w:p w14:paraId="09D92F79" w14:textId="77777777" w:rsidR="00220C6D" w:rsidRPr="00220C6D" w:rsidRDefault="00220C6D" w:rsidP="00220C6D">
            <w:pPr>
              <w:ind w:left="-107"/>
              <w:rPr>
                <w:rFonts w:ascii="Arial" w:hAnsi="Arial" w:cs="Arial"/>
                <w:sz w:val="20"/>
              </w:rPr>
            </w:pPr>
          </w:p>
          <w:p w14:paraId="3742EB5F" w14:textId="77777777" w:rsidR="003E4767" w:rsidRPr="00220C6D" w:rsidRDefault="003E4767" w:rsidP="00220C6D">
            <w:pPr>
              <w:ind w:left="-426"/>
              <w:rPr>
                <w:rFonts w:ascii="Arial" w:hAnsi="Arial" w:cs="Arial"/>
                <w:sz w:val="20"/>
              </w:rPr>
            </w:pPr>
          </w:p>
        </w:tc>
      </w:tr>
    </w:tbl>
    <w:p w14:paraId="15733B15" w14:textId="77777777" w:rsidR="003E4767" w:rsidRPr="00F5468E" w:rsidRDefault="003E4767">
      <w:pPr>
        <w:rPr>
          <w:rFonts w:ascii="Arial" w:hAnsi="Arial" w:cs="Arial"/>
        </w:rPr>
      </w:pPr>
    </w:p>
    <w:p w14:paraId="00AE537F" w14:textId="77777777" w:rsidR="00B1102F" w:rsidRPr="00F5468E" w:rsidRDefault="00B1102F">
      <w:pPr>
        <w:rPr>
          <w:rFonts w:ascii="Arial" w:hAnsi="Arial" w:cs="Arial"/>
        </w:rPr>
      </w:pPr>
    </w:p>
    <w:sectPr w:rsidR="00B1102F" w:rsidRPr="00F5468E" w:rsidSect="00CB7678">
      <w:headerReference w:type="even" r:id="rId8"/>
      <w:headerReference w:type="default" r:id="rId9"/>
      <w:footerReference w:type="even" r:id="rId10"/>
      <w:footerReference w:type="default" r:id="rId11"/>
      <w:headerReference w:type="first" r:id="rId12"/>
      <w:footerReference w:type="first" r:id="rId13"/>
      <w:pgSz w:w="11906" w:h="16838"/>
      <w:pgMar w:top="802" w:right="1134" w:bottom="607" w:left="1418" w:header="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A1D7" w14:textId="77777777" w:rsidR="00F826EE" w:rsidRDefault="00F826EE">
      <w:r>
        <w:separator/>
      </w:r>
    </w:p>
  </w:endnote>
  <w:endnote w:type="continuationSeparator" w:id="0">
    <w:p w14:paraId="74D12B1F" w14:textId="77777777" w:rsidR="00F826EE" w:rsidRDefault="00F8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20B0604020202020204"/>
    <w:charset w:val="01"/>
    <w:family w:val="auto"/>
    <w:pitch w:val="variable"/>
  </w:font>
  <w:font w:name="AR PL SungtiL GB">
    <w:panose1 w:val="020B0604020202020204"/>
    <w:charset w:val="00"/>
    <w:family w:val="auto"/>
    <w:pitch w:val="default"/>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AF9B" w14:textId="77777777" w:rsidR="003F1E99" w:rsidRDefault="003F1E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B4AC" w14:textId="77777777" w:rsidR="003E4767" w:rsidRDefault="003E4767">
    <w:pPr>
      <w:pStyle w:val="En-tte"/>
      <w:ind w:left="-142"/>
    </w:pPr>
  </w:p>
  <w:p w14:paraId="64EC158E" w14:textId="77777777" w:rsidR="003E4767" w:rsidRDefault="003E4767">
    <w:pPr>
      <w:pStyle w:val="Pieddepage"/>
      <w:ind w:left="-1418" w:right="14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22A" w14:textId="4AFD865A" w:rsidR="00F5468E" w:rsidRDefault="00F5468E">
    <w:pPr>
      <w:pStyle w:val="Pieddepage"/>
    </w:pPr>
  </w:p>
  <w:p w14:paraId="2E530654" w14:textId="0511F37A" w:rsidR="003E4767" w:rsidRDefault="003E4767">
    <w:pPr>
      <w:pStyle w:val="Pieddepag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2108" w14:textId="77777777" w:rsidR="00F826EE" w:rsidRDefault="00F826EE">
      <w:r>
        <w:separator/>
      </w:r>
    </w:p>
  </w:footnote>
  <w:footnote w:type="continuationSeparator" w:id="0">
    <w:p w14:paraId="1B4FF643" w14:textId="77777777" w:rsidR="00F826EE" w:rsidRDefault="00F826EE">
      <w:r>
        <w:continuationSeparator/>
      </w:r>
    </w:p>
  </w:footnote>
  <w:footnote w:id="1">
    <w:p w14:paraId="6BB377ED" w14:textId="6F907994" w:rsidR="003E4767" w:rsidRDefault="00000000">
      <w:pPr>
        <w:pStyle w:val="Notedebasdepage"/>
      </w:pPr>
      <w:r>
        <w:rPr>
          <w:rStyle w:val="Caractresdenotedebasdepage"/>
          <w:rFonts w:ascii="Calibri" w:hAnsi="Calibri"/>
        </w:rPr>
        <w:footnoteRef/>
      </w:r>
      <w:r>
        <w:rPr>
          <w:rFonts w:ascii="Calibri" w:hAnsi="Calibri"/>
          <w:sz w:val="16"/>
          <w:szCs w:val="16"/>
        </w:rPr>
        <w:tab/>
      </w:r>
      <w:hyperlink r:id="rId1" w:history="1">
        <w:r w:rsidRPr="00730ACA">
          <w:rPr>
            <w:rStyle w:val="Lienhypertexte"/>
            <w:rFonts w:ascii="Calibri" w:hAnsi="Calibri"/>
            <w:sz w:val="16"/>
            <w:szCs w:val="16"/>
          </w:rPr>
          <w:t>https://www.legifrance.gouv.fr/loda/id/JORFTEXT000032587086 et https://www.legifrance.gouv.fr/jorf/id/JORFTEXT000046228965</w:t>
        </w:r>
      </w:hyperlink>
    </w:p>
  </w:footnote>
  <w:footnote w:id="2">
    <w:p w14:paraId="5F0CA779" w14:textId="6C51EC18" w:rsidR="003E4767" w:rsidRDefault="00000000">
      <w:pPr>
        <w:pStyle w:val="Notedebasdepage"/>
      </w:pPr>
      <w:r>
        <w:rPr>
          <w:rStyle w:val="Caractresdenotedebasdepage"/>
          <w:rFonts w:ascii="Calibri" w:hAnsi="Calibri"/>
        </w:rPr>
        <w:footnoteRef/>
      </w:r>
      <w:r>
        <w:rPr>
          <w:rFonts w:ascii="Calibri" w:hAnsi="Calibri"/>
          <w:sz w:val="16"/>
          <w:szCs w:val="16"/>
        </w:rPr>
        <w:tab/>
      </w:r>
      <w:hyperlink r:id="rId2" w:history="1">
        <w:r w:rsidR="003F1E99" w:rsidRPr="003F1E99">
          <w:rPr>
            <w:rStyle w:val="Lienhypertexte"/>
            <w:rFonts w:ascii="Calibri" w:hAnsi="Calibri"/>
            <w:sz w:val="16"/>
            <w:szCs w:val="16"/>
          </w:rPr>
          <w:t>C</w:t>
        </w:r>
        <w:r w:rsidRPr="003F1E99">
          <w:rPr>
            <w:rStyle w:val="Lienhypertexte"/>
            <w:rFonts w:ascii="Calibri" w:hAnsi="Calibri"/>
            <w:sz w:val="16"/>
            <w:szCs w:val="16"/>
          </w:rPr>
          <w:t>harte du doctorat sur le site de l'ED SIE</w:t>
        </w:r>
      </w:hyperlink>
    </w:p>
  </w:footnote>
  <w:footnote w:id="3">
    <w:p w14:paraId="0381A7D9" w14:textId="159DE9E2" w:rsidR="003E4767" w:rsidRDefault="00000000">
      <w:pPr>
        <w:pStyle w:val="Notedebasdepage"/>
      </w:pPr>
      <w:r>
        <w:rPr>
          <w:rStyle w:val="Caractresdenotedebasdepage"/>
          <w:rFonts w:ascii="Calibri" w:hAnsi="Calibri"/>
        </w:rPr>
        <w:footnoteRef/>
      </w:r>
      <w:r>
        <w:rPr>
          <w:rFonts w:ascii="Calibri" w:hAnsi="Calibri"/>
          <w:sz w:val="16"/>
          <w:szCs w:val="19"/>
        </w:rPr>
        <w:tab/>
      </w:r>
      <w:hyperlink r:id="rId3" w:history="1">
        <w:r w:rsidR="00694CA6" w:rsidRPr="00694CA6">
          <w:rPr>
            <w:rStyle w:val="Lienhypertexte"/>
            <w:rFonts w:ascii="Calibri" w:hAnsi="Calibri"/>
            <w:sz w:val="16"/>
            <w:szCs w:val="19"/>
          </w:rPr>
          <w:t>M</w:t>
        </w:r>
        <w:r w:rsidRPr="00694CA6">
          <w:rPr>
            <w:rStyle w:val="Lienhypertexte"/>
            <w:rFonts w:ascii="Calibri" w:hAnsi="Calibri"/>
            <w:sz w:val="16"/>
            <w:szCs w:val="19"/>
          </w:rPr>
          <w:t>odèle de rapport d'avancement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74DF" w14:textId="77777777" w:rsidR="00F5468E" w:rsidRDefault="00F546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D57F" w14:textId="2042CD15" w:rsidR="003E4767" w:rsidRDefault="00F5468E">
    <w:pPr>
      <w:pStyle w:val="En-tte"/>
      <w:tabs>
        <w:tab w:val="left" w:pos="6581"/>
      </w:tabs>
      <w:ind w:left="-142"/>
    </w:pPr>
    <w:r>
      <w:rPr>
        <w:lang w:eastAsia="fr-FR"/>
      </w:rPr>
      <w:t xml:space="preserve">                                                                                          </w:t>
    </w:r>
    <w:r>
      <w:rPr>
        <w:lang w:eastAsia="fr-FR"/>
      </w:rPr>
      <w:tab/>
    </w:r>
  </w:p>
  <w:p w14:paraId="1735630C" w14:textId="77777777" w:rsidR="003E4767" w:rsidRDefault="003E4767">
    <w:pPr>
      <w:tabs>
        <w:tab w:val="left" w:pos="3119"/>
      </w:tabs>
      <w:ind w:left="-19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5BE5" w14:textId="5A3F79BF" w:rsidR="003E4767" w:rsidRDefault="00000000">
    <w:pPr>
      <w:pStyle w:val="En-tte"/>
      <w:ind w:left="-142"/>
    </w:pPr>
    <w:r>
      <w:rPr>
        <w:lang w:eastAsia="fr-FR"/>
      </w:rPr>
      <w:tab/>
    </w:r>
    <w:r>
      <w:rPr>
        <w:lang w:eastAsia="fr-FR"/>
      </w:rPr>
      <w:tab/>
    </w:r>
    <w:r>
      <w:rPr>
        <w:lang w:eastAsia="fr-FR"/>
      </w:rPr>
      <w:tab/>
    </w:r>
    <w:r>
      <w:rPr>
        <w:lang w:eastAsia="fr-FR"/>
      </w:rPr>
      <w:tab/>
    </w:r>
    <w:r>
      <w:rPr>
        <w:lang w:eastAsia="fr-FR"/>
      </w:rPr>
      <w:tab/>
    </w:r>
  </w:p>
  <w:p w14:paraId="1D2337DC" w14:textId="2B3C277A" w:rsidR="003E4767" w:rsidRDefault="00F5468E" w:rsidP="00F5468E">
    <w:pPr>
      <w:pStyle w:val="En-tte"/>
      <w:ind w:left="-142"/>
      <w:jc w:val="right"/>
    </w:pPr>
    <w:r>
      <w:rPr>
        <w:noProof/>
      </w:rPr>
      <w:drawing>
        <wp:inline distT="0" distB="0" distL="0" distR="0" wp14:anchorId="703F88A7" wp14:editId="1DF59525">
          <wp:extent cx="1130300" cy="1130300"/>
          <wp:effectExtent l="0" t="0" r="0" b="0"/>
          <wp:docPr id="10" name="Image 10" descr="Une image contenant texte, sign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sign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inline>
      </w:drawing>
    </w:r>
    <w:r>
      <w:t xml:space="preserve">                                                                                          </w:t>
    </w:r>
    <w:r>
      <w:rPr>
        <w:noProof/>
      </w:rPr>
      <w:drawing>
        <wp:inline distT="0" distB="0" distL="0" distR="0" wp14:anchorId="7C68FE71" wp14:editId="0FF57E72">
          <wp:extent cx="1358900" cy="1358900"/>
          <wp:effectExtent l="0" t="0" r="0" b="0"/>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58900" cy="1358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1.85pt;height:31.85pt" o:bullet="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PicBulletId w:val="0"/>
      <w:lvlJc w:val="left"/>
      <w:pPr>
        <w:tabs>
          <w:tab w:val="num" w:pos="720"/>
        </w:tabs>
        <w:ind w:left="720" w:hanging="360"/>
      </w:pPr>
      <w:rPr>
        <w:rFonts w:ascii="Symbol" w:hAnsi="Symbol" w:cs="Symbol" w:hint="default"/>
      </w:rPr>
    </w:lvl>
  </w:abstractNum>
  <w:abstractNum w:abstractNumId="2" w15:restartNumberingAfterBreak="0">
    <w:nsid w:val="0599771D"/>
    <w:multiLevelType w:val="hybridMultilevel"/>
    <w:tmpl w:val="BF34DC8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0261CBA"/>
    <w:multiLevelType w:val="hybridMultilevel"/>
    <w:tmpl w:val="A14C8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B326C3"/>
    <w:multiLevelType w:val="hybridMultilevel"/>
    <w:tmpl w:val="4BBAB444"/>
    <w:lvl w:ilvl="0" w:tplc="DF8EE35E">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F3577F"/>
    <w:multiLevelType w:val="hybridMultilevel"/>
    <w:tmpl w:val="B6BC0182"/>
    <w:lvl w:ilvl="0" w:tplc="503ED1D6">
      <w:numFmt w:val="bullet"/>
      <w:lvlText w:val="−"/>
      <w:lvlJc w:val="left"/>
      <w:pPr>
        <w:ind w:left="720" w:hanging="360"/>
      </w:pPr>
      <w:rPr>
        <w:rFonts w:ascii="Arial" w:eastAsia="Times" w:hAnsi="Arial" w:cs="Arial"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2019912">
    <w:abstractNumId w:val="0"/>
  </w:num>
  <w:num w:numId="2" w16cid:durableId="94981088">
    <w:abstractNumId w:val="1"/>
  </w:num>
  <w:num w:numId="3" w16cid:durableId="1550149868">
    <w:abstractNumId w:val="2"/>
  </w:num>
  <w:num w:numId="4" w16cid:durableId="268124771">
    <w:abstractNumId w:val="3"/>
  </w:num>
  <w:num w:numId="5" w16cid:durableId="1678729990">
    <w:abstractNumId w:val="5"/>
  </w:num>
  <w:num w:numId="6" w16cid:durableId="449860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29"/>
    <w:rsid w:val="00220C6D"/>
    <w:rsid w:val="003C53CE"/>
    <w:rsid w:val="003E4767"/>
    <w:rsid w:val="003F1E99"/>
    <w:rsid w:val="0042172A"/>
    <w:rsid w:val="00694CA6"/>
    <w:rsid w:val="006A6729"/>
    <w:rsid w:val="00730ACA"/>
    <w:rsid w:val="00754889"/>
    <w:rsid w:val="007D2D76"/>
    <w:rsid w:val="008E5044"/>
    <w:rsid w:val="00AC02F3"/>
    <w:rsid w:val="00B1102F"/>
    <w:rsid w:val="00CB7678"/>
    <w:rsid w:val="00D478A1"/>
    <w:rsid w:val="00F5468E"/>
    <w:rsid w:val="00F82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955669"/>
  <w15:chartTrackingRefBased/>
  <w15:docId w15:val="{13DBB61C-B880-EB4E-B559-ECE00DBD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eastAsia="Times" w:hAnsi="Times" w:cs="Times"/>
      <w:sz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Policepardfaut2">
    <w:name w:val="Police par défaut2"/>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CorpsdetexteCar">
    <w:name w:val="Corps de texte Car"/>
    <w:rPr>
      <w:rFonts w:ascii="Arial" w:eastAsia="Arial" w:hAnsi="Arial" w:cs="Arial"/>
      <w:lang w:val="en-US"/>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Lienhypertexte">
    <w:name w:val="Hyperlink"/>
    <w:rPr>
      <w:color w:val="000080"/>
      <w:u w:val="single"/>
    </w:rPr>
  </w:style>
  <w:style w:type="character" w:styleId="Appeldenotedefin">
    <w:name w:val="endnote reference"/>
    <w:rPr>
      <w:vertAlign w:val="superscript"/>
    </w:rPr>
  </w:style>
  <w:style w:type="paragraph" w:customStyle="1" w:styleId="Titre2">
    <w:name w:val="Titre2"/>
    <w:basedOn w:val="Normal"/>
    <w:next w:val="Corpsdetexte"/>
    <w:pPr>
      <w:keepNext/>
      <w:spacing w:before="240" w:after="120"/>
    </w:pPr>
    <w:rPr>
      <w:rFonts w:ascii="Liberation Sans" w:eastAsia="PingFang SC" w:hAnsi="Liberation Sans" w:cs="Arial Unicode MS"/>
      <w:sz w:val="28"/>
      <w:szCs w:val="28"/>
    </w:rPr>
  </w:style>
  <w:style w:type="paragraph" w:styleId="Corpsdetexte">
    <w:name w:val="Body Text"/>
    <w:basedOn w:val="Normal"/>
    <w:pPr>
      <w:widowControl w:val="0"/>
    </w:pPr>
    <w:rPr>
      <w:rFonts w:ascii="Arial" w:eastAsia="Arial" w:hAnsi="Arial" w:cs="Arial"/>
      <w:sz w:val="20"/>
      <w:lang w:val="en-US"/>
    </w:r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customStyle="1" w:styleId="Titre1">
    <w:name w:val="Titre1"/>
    <w:basedOn w:val="Normal"/>
    <w:next w:val="Corpsdetexte"/>
    <w:pPr>
      <w:keepNext/>
      <w:spacing w:before="240" w:after="120"/>
    </w:pPr>
    <w:rPr>
      <w:rFonts w:ascii="Liberation Sans" w:eastAsia="AR PL SungtiL GB" w:hAnsi="Liberation Sans" w:cs="FreeSans"/>
      <w:sz w:val="28"/>
      <w:szCs w:val="28"/>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style>
  <w:style w:type="paragraph" w:styleId="Pieddepage">
    <w:name w:val="footer"/>
    <w:basedOn w:val="Normal"/>
    <w:link w:val="PieddepageCar"/>
    <w:uiPriority w:val="99"/>
  </w:style>
  <w:style w:type="paragraph" w:customStyle="1" w:styleId="Rfrences">
    <w:name w:val="Références"/>
    <w:basedOn w:val="Normal"/>
    <w:pPr>
      <w:spacing w:line="260" w:lineRule="exact"/>
    </w:pPr>
    <w:rPr>
      <w:rFonts w:ascii="Palatino" w:hAnsi="Palatino" w:cs="Palatino"/>
      <w:sz w:val="16"/>
    </w:rPr>
  </w:style>
  <w:style w:type="paragraph" w:customStyle="1" w:styleId="texte">
    <w:name w:val="texte"/>
    <w:basedOn w:val="Normal"/>
    <w:pPr>
      <w:spacing w:line="260" w:lineRule="exact"/>
    </w:pPr>
    <w:rPr>
      <w:rFonts w:ascii="Palatino" w:hAnsi="Palatino" w:cs="Palatino"/>
      <w:sz w:val="21"/>
    </w:rPr>
  </w:style>
  <w:style w:type="paragraph" w:styleId="Textedebulles">
    <w:name w:val="Balloon Text"/>
    <w:basedOn w:val="Normal"/>
    <w:rPr>
      <w:rFonts w:ascii="Tahoma" w:hAnsi="Tahoma" w:cs="Tahoma"/>
      <w:sz w:val="16"/>
      <w:szCs w:val="16"/>
    </w:rPr>
  </w:style>
  <w:style w:type="paragraph" w:customStyle="1" w:styleId="TableParagraph">
    <w:name w:val="Table Paragraph"/>
    <w:basedOn w:val="Normal"/>
    <w:pPr>
      <w:widowControl w:val="0"/>
    </w:pPr>
    <w:rPr>
      <w:rFonts w:ascii="Arial" w:eastAsia="Arial" w:hAnsi="Arial" w:cs="Arial"/>
      <w:sz w:val="22"/>
      <w:szCs w:val="22"/>
      <w:lang w:val="en-U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Default">
    <w:name w:val="Default"/>
    <w:pPr>
      <w:suppressAutoHyphens/>
      <w:autoSpaceDE w:val="0"/>
    </w:pPr>
    <w:rPr>
      <w:rFonts w:ascii="Cambria" w:eastAsia="Calibri" w:hAnsi="Cambria" w:cs="Cambria"/>
      <w:color w:val="000000"/>
      <w:sz w:val="24"/>
      <w:szCs w:val="24"/>
      <w:lang w:eastAsia="zh-CN"/>
    </w:rPr>
  </w:style>
  <w:style w:type="paragraph" w:styleId="Notedebasdepage">
    <w:name w:val="footnote text"/>
    <w:basedOn w:val="Normal"/>
    <w:pPr>
      <w:suppressLineNumbers/>
      <w:ind w:left="339" w:hanging="339"/>
    </w:pPr>
    <w:rPr>
      <w:sz w:val="20"/>
    </w:rPr>
  </w:style>
  <w:style w:type="character" w:styleId="Mentionnonrsolue">
    <w:name w:val="Unresolved Mention"/>
    <w:basedOn w:val="Policepardfaut"/>
    <w:uiPriority w:val="99"/>
    <w:semiHidden/>
    <w:unhideWhenUsed/>
    <w:rsid w:val="006A6729"/>
    <w:rPr>
      <w:color w:val="605E5C"/>
      <w:shd w:val="clear" w:color="auto" w:fill="E1DFDD"/>
    </w:rPr>
  </w:style>
  <w:style w:type="character" w:customStyle="1" w:styleId="PieddepageCar">
    <w:name w:val="Pied de page Car"/>
    <w:link w:val="Pieddepage"/>
    <w:uiPriority w:val="99"/>
    <w:rsid w:val="00F5468E"/>
    <w:rPr>
      <w:rFonts w:ascii="Times" w:eastAsia="Times" w:hAnsi="Times" w:cs="Times"/>
      <w:sz w:val="24"/>
      <w:lang w:eastAsia="zh-CN"/>
    </w:rPr>
  </w:style>
  <w:style w:type="paragraph" w:styleId="Paragraphedeliste">
    <w:name w:val="List Paragraph"/>
    <w:basedOn w:val="Normal"/>
    <w:uiPriority w:val="34"/>
    <w:qFormat/>
    <w:rsid w:val="0073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sie@univ-paris-est-sup.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aris-est-sup.fr/ecoles-doctorales/ecole-doctorale-sciences-ingenierie-et-environnement-sie/parcours-doctoral/suivi-de-these/rapport-d-avancement/" TargetMode="External"/><Relationship Id="rId2" Type="http://schemas.openxmlformats.org/officeDocument/2006/relationships/hyperlink" Target="https://www.paris-est-sup.fr/ecoles-doctorales/ecole-doctorale-sciences-ingenierie-et-environnement-sie/l-ed-sie/mission-de-l-ecole-doctorale/" TargetMode="External"/><Relationship Id="rId1" Type="http://schemas.openxmlformats.org/officeDocument/2006/relationships/hyperlink" Target="mailto:https://www.legifrance.gouv.fr/loda/id/JORFTEXT000032587086%20et%20https://www.legifrance.gouv.fr/jorf/id/JORFTEXT00004622896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1071</Words>
  <Characters>5893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Plénacoste</dc:creator>
  <cp:keywords/>
  <cp:lastModifiedBy>Tianamalala Ramaroson</cp:lastModifiedBy>
  <cp:revision>10</cp:revision>
  <cp:lastPrinted>2023-04-07T11:58:00Z</cp:lastPrinted>
  <dcterms:created xsi:type="dcterms:W3CDTF">2023-04-07T13:35:00Z</dcterms:created>
  <dcterms:modified xsi:type="dcterms:W3CDTF">2023-04-11T08:59:00Z</dcterms:modified>
</cp:coreProperties>
</file>